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789" w:rsidRPr="003D4528" w:rsidRDefault="00976789" w:rsidP="00976789">
      <w:pPr>
        <w:tabs>
          <w:tab w:val="left" w:pos="8222"/>
        </w:tabs>
        <w:ind w:firstLine="284"/>
        <w:rPr>
          <w:rFonts w:ascii="Arial" w:hAnsi="Arial" w:cs="Arial"/>
          <w:b/>
          <w:bCs/>
          <w:color w:val="808080" w:themeColor="background1" w:themeShade="80"/>
          <w:sz w:val="24"/>
          <w:szCs w:val="24"/>
        </w:rPr>
      </w:pPr>
      <w:r w:rsidRPr="00BE1E9E">
        <w:rPr>
          <w:rFonts w:ascii="Arial" w:hAnsi="Arial" w:cs="Arial"/>
          <w:color w:val="808080" w:themeColor="background1" w:themeShade="80"/>
          <w:sz w:val="18"/>
          <w:szCs w:val="24"/>
        </w:rPr>
        <w:t>Bolta Werke GmbH · Industriestr</w:t>
      </w:r>
      <w:r w:rsidR="00860667" w:rsidRPr="00BE1E9E">
        <w:rPr>
          <w:rFonts w:ascii="Arial" w:hAnsi="Arial" w:cs="Arial"/>
          <w:color w:val="808080" w:themeColor="background1" w:themeShade="80"/>
          <w:sz w:val="18"/>
          <w:szCs w:val="24"/>
        </w:rPr>
        <w:t>aße</w:t>
      </w:r>
      <w:r w:rsidRPr="00BE1E9E">
        <w:rPr>
          <w:rFonts w:ascii="Arial" w:hAnsi="Arial" w:cs="Arial"/>
          <w:color w:val="808080" w:themeColor="background1" w:themeShade="80"/>
          <w:sz w:val="18"/>
          <w:szCs w:val="24"/>
        </w:rPr>
        <w:t xml:space="preserve"> 22 · 91227 </w:t>
      </w:r>
      <w:proofErr w:type="spellStart"/>
      <w:r w:rsidRPr="00BE1E9E">
        <w:rPr>
          <w:rFonts w:ascii="Arial" w:hAnsi="Arial" w:cs="Arial"/>
          <w:color w:val="808080" w:themeColor="background1" w:themeShade="80"/>
          <w:sz w:val="18"/>
          <w:szCs w:val="24"/>
        </w:rPr>
        <w:t>Leinburg</w:t>
      </w:r>
      <w:proofErr w:type="spellEnd"/>
      <w:r w:rsidRPr="00BE1E9E">
        <w:rPr>
          <w:rFonts w:ascii="Arial" w:hAnsi="Arial" w:cs="Arial"/>
          <w:color w:val="808080" w:themeColor="background1" w:themeShade="80"/>
          <w:sz w:val="18"/>
          <w:szCs w:val="24"/>
        </w:rPr>
        <w:t>/</w:t>
      </w:r>
      <w:proofErr w:type="spellStart"/>
      <w:r w:rsidRPr="00BE1E9E">
        <w:rPr>
          <w:rFonts w:ascii="Arial" w:hAnsi="Arial" w:cs="Arial"/>
          <w:color w:val="808080" w:themeColor="background1" w:themeShade="80"/>
          <w:sz w:val="18"/>
          <w:szCs w:val="24"/>
        </w:rPr>
        <w:t>Diepersdorf</w:t>
      </w:r>
      <w:proofErr w:type="spellEnd"/>
      <w:r w:rsidRPr="00BE1E9E">
        <w:rPr>
          <w:rFonts w:ascii="Arial" w:hAnsi="Arial" w:cs="Arial"/>
          <w:color w:val="808080" w:themeColor="background1" w:themeShade="80"/>
          <w:sz w:val="24"/>
          <w:szCs w:val="24"/>
        </w:rPr>
        <w:tab/>
      </w:r>
      <w:proofErr w:type="spellStart"/>
      <w:r w:rsidRPr="00BE1E9E">
        <w:rPr>
          <w:rFonts w:ascii="Arial" w:hAnsi="Arial" w:cs="Arial"/>
          <w:b/>
          <w:bCs/>
          <w:color w:val="808080" w:themeColor="background1" w:themeShade="80"/>
          <w:sz w:val="24"/>
          <w:szCs w:val="24"/>
        </w:rPr>
        <w:t>Bolta</w:t>
      </w:r>
      <w:proofErr w:type="spellEnd"/>
      <w:r w:rsidRPr="00BE1E9E">
        <w:rPr>
          <w:rFonts w:ascii="Arial" w:hAnsi="Arial" w:cs="Arial"/>
          <w:b/>
          <w:bCs/>
          <w:color w:val="808080" w:themeColor="background1" w:themeShade="80"/>
          <w:sz w:val="24"/>
          <w:szCs w:val="24"/>
        </w:rPr>
        <w:t xml:space="preserve"> Werke GmbH</w:t>
      </w:r>
    </w:p>
    <w:p w:rsidR="00976789" w:rsidRPr="003D4528" w:rsidRDefault="00976789" w:rsidP="00976789">
      <w:pPr>
        <w:tabs>
          <w:tab w:val="left" w:pos="8222"/>
        </w:tabs>
        <w:rPr>
          <w:rFonts w:ascii="Arial" w:hAnsi="Arial" w:cs="Arial"/>
          <w:color w:val="808080" w:themeColor="background1" w:themeShade="80"/>
          <w:sz w:val="24"/>
          <w:szCs w:val="24"/>
        </w:rPr>
      </w:pPr>
      <w:r w:rsidRPr="003D4528">
        <w:rPr>
          <w:rFonts w:ascii="Arial" w:hAnsi="Arial" w:cs="Arial"/>
          <w:noProof/>
          <w:color w:val="808080" w:themeColor="background1" w:themeShade="80"/>
          <w:sz w:val="24"/>
          <w:szCs w:val="24"/>
          <w:lang w:eastAsia="de-DE"/>
        </w:rPr>
        <mc:AlternateContent>
          <mc:Choice Requires="wps">
            <w:drawing>
              <wp:anchor distT="0" distB="0" distL="114300" distR="114300" simplePos="0" relativeHeight="251660288" behindDoc="0" locked="0" layoutInCell="1" allowOverlap="1" wp14:anchorId="3754E6E8" wp14:editId="4F2B1B1C">
                <wp:simplePos x="0" y="0"/>
                <wp:positionH relativeFrom="column">
                  <wp:posOffset>100330</wp:posOffset>
                </wp:positionH>
                <wp:positionV relativeFrom="paragraph">
                  <wp:posOffset>8255</wp:posOffset>
                </wp:positionV>
                <wp:extent cx="6588125" cy="0"/>
                <wp:effectExtent l="0" t="0" r="22225" b="19050"/>
                <wp:wrapNone/>
                <wp:docPr id="1" name="Gerade Verbindu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8125" cy="0"/>
                        </a:xfrm>
                        <a:prstGeom prst="line">
                          <a:avLst/>
                        </a:prstGeom>
                        <a:noFill/>
                        <a:ln w="12700">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Gerade Verbindung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65pt" to="526.6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jjFLwIAAFkEAAAOAAAAZHJzL2Uyb0RvYy54bWysVE2P2yAQvVfqf0Dcs7bTJJu14qwqO9nL&#10;thtpt70TwDYqBgQkTlT1v3fAibvbXqqqOZAB3rx584FX96dOoiO3TmhV4OwmxYgrqplQTYG/vGwn&#10;S4ycJ4oRqRUv8Jk7fL9+/27Vm5xPdasl4xYBiXJ5bwrcem/yJHG05R1xN9pwBZe1th3xsLVNwizp&#10;gb2TyTRNF0mvLTNWU+4cnFbDJV5H/rrm1D/VteMeyQKDNh9XG9d9WJP1iuSNJaYV9CKD/IOKjggF&#10;QUeqiniCDlb8QdUJarXTtb+hukt0XQvKYw6QTZb+ls1zSwyPuUBxnBnL5P4fLf183FkkGPQOI0U6&#10;aNEDt4Rx9JXbvVDsoBqUhTL1xuWALtXOhkTpST2bR02/OaR02RLV8Cj35WyAI3okb1zCxhkItu8/&#10;aQYYcvA61uxU2y5QQjXQKbbmPLaGnzyicLiYL5fZdI4Rvd4lJL86Guv8A9cdCkaBpVChaiQnx0fn&#10;QTpAr5BwrPRWSBk7LxXqQe30Nk2jh9NSsHAbcHEIeSktOhIYn32TRYw8dJDAcDZP4ReqAyFG+LB7&#10;zWT1QbEYsOWEbS62J0IONnhLFUJCuiD5Yg0D9P0uvdssN8vZZDZdbCaztKomH7flbLLYZrfz6kNV&#10;llX2IyjLZnkrGOMqJHAd5mz2d8NyeVbDGI7jPJYqecseUwSx1/8oOvY7tHgYlr1m550NtQmth/mN&#10;4MtbCw/k9T6ifn0R1j8BAAD//wMAUEsDBBQABgAIAAAAIQBHTevp2wAAAAcBAAAPAAAAZHJzL2Rv&#10;d25yZXYueG1sTI5BSwMxEIXvgv8hjOBFbGLLqqybLSoUBAWx9tBjuhmTxc1k3WTb9d879aKnmTdv&#10;eO+rllPoxB6H1EbScDVTIJCaaFtyGjbvq8tbECkbsqaLhBq+McGyPj2pTGnjgd5wv85OcAil0mjw&#10;OfellKnxGEyaxR6JvY84BJNZDk7awRw4PHRyrtS1DKYlbvCmx0ePzed6DBoebpzfFvi66sev+QU5&#10;lZ6K5xetz8+m+zsQGaf89wxHfEaHmpl2cSSbRMe6YPLMcwHiaKtiwdvu9yDrSv7nr38AAAD//wMA&#10;UEsBAi0AFAAGAAgAAAAhALaDOJL+AAAA4QEAABMAAAAAAAAAAAAAAAAAAAAAAFtDb250ZW50X1R5&#10;cGVzXS54bWxQSwECLQAUAAYACAAAACEAOP0h/9YAAACUAQAACwAAAAAAAAAAAAAAAAAvAQAAX3Jl&#10;bHMvLnJlbHNQSwECLQAUAAYACAAAACEAWb44xS8CAABZBAAADgAAAAAAAAAAAAAAAAAuAgAAZHJz&#10;L2Uyb0RvYy54bWxQSwECLQAUAAYACAAAACEAR03r6dsAAAAHAQAADwAAAAAAAAAAAAAAAACJBAAA&#10;ZHJzL2Rvd25yZXYueG1sUEsFBgAAAAAEAAQA8wAAAJEFAAAAAA==&#10;" strokecolor="#7f7f7f [1612]" strokeweight="1pt"/>
            </w:pict>
          </mc:Fallback>
        </mc:AlternateContent>
      </w:r>
      <w:r w:rsidRPr="003D4528">
        <w:rPr>
          <w:rFonts w:ascii="Arial" w:hAnsi="Arial" w:cs="Arial"/>
          <w:color w:val="808080" w:themeColor="background1" w:themeShade="80"/>
          <w:sz w:val="24"/>
          <w:szCs w:val="24"/>
        </w:rPr>
        <w:tab/>
      </w:r>
    </w:p>
    <w:p w:rsidR="00976789" w:rsidRPr="003D4528" w:rsidRDefault="00976789" w:rsidP="00976789">
      <w:pPr>
        <w:tabs>
          <w:tab w:val="left" w:pos="8222"/>
        </w:tabs>
        <w:rPr>
          <w:rFonts w:ascii="Arial" w:hAnsi="Arial" w:cs="Arial"/>
          <w:color w:val="808080" w:themeColor="background1" w:themeShade="80"/>
          <w:sz w:val="24"/>
          <w:szCs w:val="24"/>
        </w:rPr>
      </w:pPr>
    </w:p>
    <w:p w:rsidR="002C63AD" w:rsidRDefault="00C94D68" w:rsidP="002C63AD">
      <w:pPr>
        <w:ind w:left="284"/>
        <w:jc w:val="center"/>
        <w:rPr>
          <w:rFonts w:ascii="Arial" w:hAnsi="Arial"/>
          <w:b/>
          <w:bCs/>
          <w:iCs/>
          <w:spacing w:val="-5"/>
          <w:sz w:val="32"/>
          <w:u w:val="single"/>
          <w:lang w:val="en-GB"/>
        </w:rPr>
      </w:pPr>
      <w:r>
        <w:rPr>
          <w:rFonts w:ascii="Arial" w:hAnsi="Arial"/>
          <w:b/>
          <w:bCs/>
          <w:iCs/>
          <w:spacing w:val="-5"/>
          <w:sz w:val="32"/>
          <w:u w:val="single"/>
          <w:lang w:val="en-GB"/>
        </w:rPr>
        <w:t>NON-DISCLOSURE AGREEMENT</w:t>
      </w:r>
    </w:p>
    <w:p w:rsidR="00C94D68" w:rsidRPr="002C63AD" w:rsidRDefault="00C94D68" w:rsidP="002C63AD">
      <w:pPr>
        <w:ind w:left="284"/>
        <w:jc w:val="center"/>
        <w:rPr>
          <w:rFonts w:ascii="Arial" w:hAnsi="Arial"/>
          <w:b/>
          <w:bCs/>
          <w:iCs/>
          <w:spacing w:val="-5"/>
          <w:sz w:val="20"/>
          <w:u w:val="single"/>
          <w:lang w:val="en-GB"/>
        </w:rPr>
      </w:pPr>
    </w:p>
    <w:p w:rsidR="002C63AD" w:rsidRPr="002C63AD" w:rsidRDefault="002C63AD" w:rsidP="002C63AD">
      <w:pPr>
        <w:ind w:left="284"/>
        <w:jc w:val="center"/>
        <w:rPr>
          <w:rFonts w:ascii="Arial" w:hAnsi="Arial"/>
          <w:iCs/>
          <w:spacing w:val="-5"/>
          <w:sz w:val="24"/>
          <w:lang w:val="en-GB"/>
        </w:rPr>
      </w:pPr>
      <w:proofErr w:type="gramStart"/>
      <w:r w:rsidRPr="002C63AD">
        <w:rPr>
          <w:rFonts w:ascii="Arial" w:hAnsi="Arial"/>
          <w:iCs/>
          <w:spacing w:val="-5"/>
          <w:sz w:val="24"/>
          <w:lang w:val="en-GB"/>
        </w:rPr>
        <w:t>between</w:t>
      </w:r>
      <w:proofErr w:type="gramEnd"/>
    </w:p>
    <w:p w:rsidR="002C63AD" w:rsidRPr="002C63AD" w:rsidRDefault="002C63AD" w:rsidP="002C63AD">
      <w:pPr>
        <w:ind w:left="284"/>
        <w:jc w:val="center"/>
        <w:rPr>
          <w:rFonts w:ascii="Arial" w:hAnsi="Arial"/>
          <w:iCs/>
          <w:spacing w:val="-5"/>
          <w:sz w:val="20"/>
          <w:lang w:val="en-GB"/>
        </w:rPr>
      </w:pPr>
    </w:p>
    <w:p w:rsidR="002C63AD" w:rsidRPr="002C63AD" w:rsidRDefault="002C63AD" w:rsidP="002C63AD">
      <w:pPr>
        <w:ind w:left="284"/>
        <w:jc w:val="center"/>
        <w:rPr>
          <w:rFonts w:ascii="Arial" w:hAnsi="Arial"/>
          <w:b/>
          <w:bCs/>
          <w:iCs/>
          <w:spacing w:val="-5"/>
          <w:sz w:val="20"/>
          <w:lang w:val="en-GB"/>
        </w:rPr>
      </w:pPr>
    </w:p>
    <w:p w:rsidR="002C63AD" w:rsidRPr="006D3E92" w:rsidRDefault="0024490E" w:rsidP="002C63AD">
      <w:pPr>
        <w:ind w:left="284"/>
        <w:jc w:val="center"/>
        <w:rPr>
          <w:rFonts w:ascii="Arial" w:hAnsi="Arial"/>
          <w:b/>
          <w:bCs/>
          <w:iCs/>
          <w:spacing w:val="-5"/>
          <w:sz w:val="24"/>
          <w:lang w:val="en-US"/>
        </w:rPr>
      </w:pPr>
      <w:r>
        <w:rPr>
          <w:rFonts w:ascii="Arial" w:hAnsi="Arial"/>
          <w:b/>
          <w:bCs/>
          <w:iCs/>
          <w:spacing w:val="-5"/>
          <w:sz w:val="24"/>
          <w:lang w:val="en-US"/>
        </w:rPr>
        <w:t>---</w:t>
      </w:r>
    </w:p>
    <w:p w:rsidR="002C63AD" w:rsidRPr="002C63AD" w:rsidRDefault="002C63AD" w:rsidP="002C63AD">
      <w:pPr>
        <w:ind w:firstLine="360"/>
        <w:jc w:val="center"/>
        <w:rPr>
          <w:rFonts w:ascii="Arial" w:hAnsi="Arial"/>
          <w:iCs/>
          <w:spacing w:val="-5"/>
          <w:sz w:val="20"/>
          <w:lang w:val="en-GB"/>
        </w:rPr>
      </w:pPr>
    </w:p>
    <w:p w:rsidR="002C63AD" w:rsidRPr="002C63AD" w:rsidRDefault="002C63AD" w:rsidP="002C63AD">
      <w:pPr>
        <w:ind w:left="720"/>
        <w:jc w:val="center"/>
        <w:rPr>
          <w:rFonts w:ascii="Arial" w:hAnsi="Arial"/>
          <w:iCs/>
          <w:spacing w:val="-5"/>
          <w:sz w:val="20"/>
          <w:lang w:val="en-GB"/>
        </w:rPr>
      </w:pPr>
      <w:r w:rsidRPr="002C63AD">
        <w:rPr>
          <w:rFonts w:ascii="Arial" w:hAnsi="Arial"/>
          <w:iCs/>
          <w:spacing w:val="-5"/>
          <w:sz w:val="24"/>
          <w:lang w:val="en-GB"/>
        </w:rPr>
        <w:t xml:space="preserve">- </w:t>
      </w:r>
      <w:proofErr w:type="gramStart"/>
      <w:r w:rsidRPr="002C63AD">
        <w:rPr>
          <w:rFonts w:ascii="Arial" w:hAnsi="Arial"/>
          <w:iCs/>
          <w:spacing w:val="-5"/>
          <w:sz w:val="24"/>
          <w:lang w:val="en-GB"/>
        </w:rPr>
        <w:t>called</w:t>
      </w:r>
      <w:proofErr w:type="gramEnd"/>
      <w:r w:rsidRPr="002C63AD">
        <w:rPr>
          <w:rFonts w:ascii="Arial" w:hAnsi="Arial"/>
          <w:iCs/>
          <w:spacing w:val="-5"/>
          <w:sz w:val="24"/>
          <w:lang w:val="en-GB"/>
        </w:rPr>
        <w:t xml:space="preserve"> “Partner” in the following declaration text -</w:t>
      </w:r>
    </w:p>
    <w:p w:rsidR="002C63AD" w:rsidRPr="002C63AD" w:rsidRDefault="002C63AD" w:rsidP="002C63AD">
      <w:pPr>
        <w:ind w:left="284"/>
        <w:jc w:val="center"/>
        <w:rPr>
          <w:rFonts w:ascii="Arial" w:hAnsi="Arial"/>
          <w:iCs/>
          <w:spacing w:val="-5"/>
          <w:sz w:val="20"/>
          <w:lang w:val="en-GB"/>
        </w:rPr>
      </w:pPr>
    </w:p>
    <w:p w:rsidR="002C63AD" w:rsidRPr="00C94D68" w:rsidRDefault="002C63AD" w:rsidP="002C63AD">
      <w:pPr>
        <w:ind w:left="284"/>
        <w:jc w:val="center"/>
        <w:rPr>
          <w:rFonts w:ascii="Arial" w:hAnsi="Arial"/>
          <w:iCs/>
          <w:spacing w:val="-5"/>
          <w:sz w:val="20"/>
          <w:lang w:val="en-US"/>
        </w:rPr>
      </w:pPr>
      <w:proofErr w:type="gramStart"/>
      <w:r w:rsidRPr="00C94D68">
        <w:rPr>
          <w:rFonts w:ascii="Arial" w:hAnsi="Arial"/>
          <w:iCs/>
          <w:spacing w:val="-5"/>
          <w:sz w:val="20"/>
          <w:lang w:val="en-US"/>
        </w:rPr>
        <w:t>and</w:t>
      </w:r>
      <w:proofErr w:type="gramEnd"/>
    </w:p>
    <w:p w:rsidR="002C63AD" w:rsidRPr="00C94D68" w:rsidRDefault="002C63AD" w:rsidP="002C63AD">
      <w:pPr>
        <w:ind w:left="284"/>
        <w:jc w:val="center"/>
        <w:rPr>
          <w:rFonts w:ascii="Arial" w:hAnsi="Arial"/>
          <w:iCs/>
          <w:spacing w:val="-5"/>
          <w:sz w:val="20"/>
          <w:lang w:val="en-US"/>
        </w:rPr>
      </w:pPr>
    </w:p>
    <w:p w:rsidR="002C63AD" w:rsidRPr="00A77297" w:rsidRDefault="002C63AD" w:rsidP="002C63AD">
      <w:pPr>
        <w:ind w:left="284"/>
        <w:jc w:val="center"/>
        <w:rPr>
          <w:rFonts w:ascii="Arial" w:hAnsi="Arial"/>
          <w:b/>
          <w:bCs/>
          <w:iCs/>
          <w:spacing w:val="-5"/>
          <w:sz w:val="24"/>
          <w:lang w:val="en-US"/>
        </w:rPr>
      </w:pPr>
      <w:proofErr w:type="spellStart"/>
      <w:r w:rsidRPr="00A77297">
        <w:rPr>
          <w:rFonts w:ascii="Arial" w:hAnsi="Arial"/>
          <w:b/>
          <w:bCs/>
          <w:iCs/>
          <w:spacing w:val="-5"/>
          <w:sz w:val="24"/>
          <w:lang w:val="en-US"/>
        </w:rPr>
        <w:t>Bolta</w:t>
      </w:r>
      <w:proofErr w:type="spellEnd"/>
      <w:r w:rsidRPr="00A77297">
        <w:rPr>
          <w:rFonts w:ascii="Arial" w:hAnsi="Arial"/>
          <w:b/>
          <w:bCs/>
          <w:iCs/>
          <w:spacing w:val="-5"/>
          <w:sz w:val="24"/>
          <w:lang w:val="en-US"/>
        </w:rPr>
        <w:t xml:space="preserve"> </w:t>
      </w:r>
      <w:proofErr w:type="spellStart"/>
      <w:r w:rsidRPr="00A77297">
        <w:rPr>
          <w:rFonts w:ascii="Arial" w:hAnsi="Arial"/>
          <w:b/>
          <w:bCs/>
          <w:iCs/>
          <w:spacing w:val="-5"/>
          <w:sz w:val="24"/>
          <w:lang w:val="en-US"/>
        </w:rPr>
        <w:t>Werke</w:t>
      </w:r>
      <w:proofErr w:type="spellEnd"/>
      <w:r w:rsidRPr="00A77297">
        <w:rPr>
          <w:rFonts w:ascii="Arial" w:hAnsi="Arial"/>
          <w:b/>
          <w:bCs/>
          <w:iCs/>
          <w:spacing w:val="-5"/>
          <w:sz w:val="24"/>
          <w:lang w:val="en-US"/>
        </w:rPr>
        <w:t xml:space="preserve"> GmbH – </w:t>
      </w:r>
      <w:proofErr w:type="spellStart"/>
      <w:r w:rsidRPr="00A77297">
        <w:rPr>
          <w:rFonts w:ascii="Arial" w:hAnsi="Arial"/>
          <w:b/>
          <w:bCs/>
          <w:iCs/>
          <w:spacing w:val="-5"/>
          <w:sz w:val="24"/>
          <w:lang w:val="en-US"/>
        </w:rPr>
        <w:t>Industriestrasse</w:t>
      </w:r>
      <w:proofErr w:type="spellEnd"/>
      <w:r w:rsidRPr="00A77297">
        <w:rPr>
          <w:rFonts w:ascii="Arial" w:hAnsi="Arial"/>
          <w:b/>
          <w:bCs/>
          <w:iCs/>
          <w:spacing w:val="-5"/>
          <w:sz w:val="24"/>
          <w:lang w:val="en-US"/>
        </w:rPr>
        <w:t xml:space="preserve"> 22 – 91227 </w:t>
      </w:r>
      <w:proofErr w:type="spellStart"/>
      <w:r w:rsidRPr="00A77297">
        <w:rPr>
          <w:rFonts w:ascii="Arial" w:hAnsi="Arial"/>
          <w:b/>
          <w:bCs/>
          <w:iCs/>
          <w:spacing w:val="-5"/>
          <w:sz w:val="24"/>
          <w:lang w:val="en-US"/>
        </w:rPr>
        <w:t>Leinburg</w:t>
      </w:r>
      <w:proofErr w:type="spellEnd"/>
      <w:r w:rsidRPr="00A77297">
        <w:rPr>
          <w:rFonts w:ascii="Arial" w:hAnsi="Arial"/>
          <w:b/>
          <w:bCs/>
          <w:iCs/>
          <w:spacing w:val="-5"/>
          <w:sz w:val="24"/>
          <w:lang w:val="en-US"/>
        </w:rPr>
        <w:t>/</w:t>
      </w:r>
      <w:proofErr w:type="spellStart"/>
      <w:r w:rsidRPr="00A77297">
        <w:rPr>
          <w:rFonts w:ascii="Arial" w:hAnsi="Arial"/>
          <w:b/>
          <w:bCs/>
          <w:iCs/>
          <w:spacing w:val="-5"/>
          <w:sz w:val="24"/>
          <w:lang w:val="en-US"/>
        </w:rPr>
        <w:t>Diepersdorf</w:t>
      </w:r>
      <w:proofErr w:type="spellEnd"/>
      <w:proofErr w:type="gramStart"/>
      <w:r w:rsidR="00A77297" w:rsidRPr="00A77297">
        <w:rPr>
          <w:rFonts w:ascii="Arial" w:hAnsi="Arial"/>
          <w:b/>
          <w:bCs/>
          <w:iCs/>
          <w:spacing w:val="-5"/>
          <w:sz w:val="24"/>
          <w:lang w:val="en-US"/>
        </w:rPr>
        <w:t>,</w:t>
      </w:r>
      <w:proofErr w:type="gramEnd"/>
      <w:r w:rsidR="00A77297" w:rsidRPr="00A77297">
        <w:rPr>
          <w:rFonts w:ascii="Arial" w:hAnsi="Arial"/>
          <w:b/>
          <w:bCs/>
          <w:iCs/>
          <w:spacing w:val="-5"/>
          <w:sz w:val="24"/>
          <w:lang w:val="en-US"/>
        </w:rPr>
        <w:br/>
        <w:t>all companies within the Group included</w:t>
      </w:r>
    </w:p>
    <w:p w:rsidR="002C63AD" w:rsidRPr="00A77297" w:rsidRDefault="002C63AD" w:rsidP="002C63AD">
      <w:pPr>
        <w:ind w:left="284"/>
        <w:jc w:val="center"/>
        <w:rPr>
          <w:rFonts w:ascii="Arial" w:hAnsi="Arial"/>
          <w:b/>
          <w:bCs/>
          <w:iCs/>
          <w:spacing w:val="-5"/>
          <w:sz w:val="24"/>
          <w:lang w:val="en-US"/>
        </w:rPr>
      </w:pPr>
    </w:p>
    <w:p w:rsidR="002C63AD" w:rsidRPr="002C63AD" w:rsidRDefault="002C63AD" w:rsidP="002C63AD">
      <w:pPr>
        <w:ind w:left="720"/>
        <w:jc w:val="center"/>
        <w:rPr>
          <w:rFonts w:ascii="Arial" w:hAnsi="Arial"/>
          <w:iCs/>
          <w:spacing w:val="-5"/>
          <w:sz w:val="20"/>
          <w:lang w:val="en-GB"/>
        </w:rPr>
      </w:pPr>
      <w:r w:rsidRPr="002C63AD">
        <w:rPr>
          <w:rFonts w:ascii="Arial" w:hAnsi="Arial"/>
          <w:iCs/>
          <w:spacing w:val="-5"/>
          <w:sz w:val="24"/>
          <w:lang w:val="en-GB"/>
        </w:rPr>
        <w:t xml:space="preserve">- </w:t>
      </w:r>
      <w:proofErr w:type="gramStart"/>
      <w:r w:rsidRPr="002C63AD">
        <w:rPr>
          <w:rFonts w:ascii="Arial" w:hAnsi="Arial"/>
          <w:iCs/>
          <w:spacing w:val="-5"/>
          <w:sz w:val="24"/>
          <w:lang w:val="en-GB"/>
        </w:rPr>
        <w:t>called</w:t>
      </w:r>
      <w:proofErr w:type="gramEnd"/>
      <w:r w:rsidRPr="002C63AD">
        <w:rPr>
          <w:rFonts w:ascii="Arial" w:hAnsi="Arial"/>
          <w:iCs/>
          <w:spacing w:val="-5"/>
          <w:sz w:val="24"/>
          <w:lang w:val="en-GB"/>
        </w:rPr>
        <w:t xml:space="preserve"> “</w:t>
      </w:r>
      <w:proofErr w:type="spellStart"/>
      <w:r w:rsidRPr="002C63AD">
        <w:rPr>
          <w:rFonts w:ascii="Arial" w:hAnsi="Arial"/>
          <w:iCs/>
          <w:spacing w:val="-5"/>
          <w:sz w:val="24"/>
          <w:lang w:val="en-GB"/>
        </w:rPr>
        <w:t>Bolta</w:t>
      </w:r>
      <w:proofErr w:type="spellEnd"/>
      <w:r w:rsidRPr="002C63AD">
        <w:rPr>
          <w:rFonts w:ascii="Arial" w:hAnsi="Arial"/>
          <w:iCs/>
          <w:spacing w:val="-5"/>
          <w:sz w:val="24"/>
          <w:lang w:val="en-GB"/>
        </w:rPr>
        <w:t xml:space="preserve"> </w:t>
      </w:r>
      <w:proofErr w:type="spellStart"/>
      <w:r w:rsidRPr="002C63AD">
        <w:rPr>
          <w:rFonts w:ascii="Arial" w:hAnsi="Arial"/>
          <w:iCs/>
          <w:spacing w:val="-5"/>
          <w:sz w:val="24"/>
          <w:lang w:val="en-GB"/>
        </w:rPr>
        <w:t>Werke</w:t>
      </w:r>
      <w:proofErr w:type="spellEnd"/>
      <w:r w:rsidRPr="002C63AD">
        <w:rPr>
          <w:rFonts w:ascii="Arial" w:hAnsi="Arial"/>
          <w:iCs/>
          <w:spacing w:val="-5"/>
          <w:sz w:val="24"/>
          <w:lang w:val="en-GB"/>
        </w:rPr>
        <w:t xml:space="preserve"> GmbH” in the following declaration text -</w:t>
      </w:r>
    </w:p>
    <w:p w:rsidR="002C63AD" w:rsidRPr="002C63AD" w:rsidRDefault="002C63AD" w:rsidP="002C63AD">
      <w:pPr>
        <w:ind w:left="284"/>
        <w:jc w:val="center"/>
        <w:rPr>
          <w:rFonts w:ascii="Arial" w:hAnsi="Arial"/>
          <w:iCs/>
          <w:spacing w:val="-5"/>
          <w:sz w:val="20"/>
          <w:lang w:val="en-US"/>
        </w:rPr>
      </w:pPr>
    </w:p>
    <w:p w:rsidR="002C63AD" w:rsidRPr="002C63AD" w:rsidRDefault="002C63AD" w:rsidP="002C63AD">
      <w:pPr>
        <w:ind w:left="284"/>
        <w:jc w:val="center"/>
        <w:rPr>
          <w:rFonts w:ascii="Arial" w:hAnsi="Arial"/>
          <w:iCs/>
          <w:spacing w:val="-5"/>
          <w:sz w:val="20"/>
          <w:lang w:val="en-US"/>
        </w:rPr>
      </w:pPr>
      <w:bookmarkStart w:id="0" w:name="_GoBack"/>
      <w:bookmarkEnd w:id="0"/>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1:</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intends to handover secret information, documents, drawings, plans, parts, etc. concerning all projects which may be produced by the partner on the base of a contract to be entered into by the parties.</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2:</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 xml:space="preserve">The Partner commits to treat strictly confidential all information, documents, drawings, plans, parts, etc. which he will receive in the context which is mentioned under point 1. This especially applies to any personal data and other data according to the Federal Data Protection Act (BDSG), of which the partner, also by accident, achieves knowledge. Especially the Partner guarantees that information, documents, drawings, plans, parts, etc. will not be passed or presented to a third party and to take measures in order to avoid that a third party has access to those information, documents, drawings, plans, parts, etc. A third party is any company which is not joined to the supplier or to </w:t>
      </w: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w:t>
      </w:r>
      <w:proofErr w:type="spellStart"/>
      <w:r w:rsidRPr="002C63AD">
        <w:rPr>
          <w:rFonts w:ascii="Arial" w:hAnsi="Arial"/>
          <w:iCs/>
          <w:spacing w:val="-5"/>
          <w:sz w:val="20"/>
          <w:lang w:val="en-GB"/>
        </w:rPr>
        <w:t>Werke</w:t>
      </w:r>
      <w:proofErr w:type="spellEnd"/>
      <w:r w:rsidRPr="002C63AD">
        <w:rPr>
          <w:rFonts w:ascii="Arial" w:hAnsi="Arial"/>
          <w:iCs/>
          <w:spacing w:val="-5"/>
          <w:sz w:val="20"/>
          <w:lang w:val="en-GB"/>
        </w:rPr>
        <w:t xml:space="preserve"> GmbH (acc. to § 15 </w:t>
      </w:r>
      <w:proofErr w:type="spellStart"/>
      <w:r w:rsidRPr="002C63AD">
        <w:rPr>
          <w:rFonts w:ascii="Arial" w:hAnsi="Arial"/>
          <w:iCs/>
          <w:spacing w:val="-5"/>
          <w:sz w:val="20"/>
          <w:lang w:val="en-GB"/>
        </w:rPr>
        <w:t>AktG</w:t>
      </w:r>
      <w:proofErr w:type="spellEnd"/>
      <w:r w:rsidRPr="002C63AD">
        <w:rPr>
          <w:rFonts w:ascii="Arial" w:hAnsi="Arial"/>
          <w:iCs/>
          <w:spacing w:val="-5"/>
          <w:sz w:val="20"/>
          <w:lang w:val="en-GB"/>
        </w:rPr>
        <w:t>).</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3:</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Information according to point 2 is especially:</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numPr>
          <w:ilvl w:val="0"/>
          <w:numId w:val="22"/>
        </w:numPr>
        <w:ind w:left="709" w:hanging="425"/>
        <w:jc w:val="both"/>
        <w:rPr>
          <w:rFonts w:ascii="Arial" w:hAnsi="Arial"/>
          <w:iCs/>
          <w:spacing w:val="-5"/>
          <w:sz w:val="20"/>
          <w:lang w:val="en-GB"/>
        </w:rPr>
      </w:pPr>
      <w:r w:rsidRPr="002C63AD">
        <w:rPr>
          <w:rFonts w:ascii="Arial" w:hAnsi="Arial"/>
          <w:iCs/>
          <w:spacing w:val="-5"/>
          <w:sz w:val="20"/>
          <w:lang w:val="en-GB"/>
        </w:rPr>
        <w:t xml:space="preserve">Know-How as well as results, which are gained or used in the scope of the project </w:t>
      </w:r>
    </w:p>
    <w:p w:rsidR="002C63AD" w:rsidRPr="002C63AD" w:rsidRDefault="002C63AD" w:rsidP="002C63AD">
      <w:pPr>
        <w:numPr>
          <w:ilvl w:val="0"/>
          <w:numId w:val="22"/>
        </w:numPr>
        <w:ind w:left="709" w:hanging="425"/>
        <w:jc w:val="both"/>
        <w:rPr>
          <w:rFonts w:ascii="Arial" w:hAnsi="Arial"/>
          <w:iCs/>
          <w:spacing w:val="-5"/>
          <w:sz w:val="20"/>
          <w:lang w:val="en-GB"/>
        </w:rPr>
      </w:pPr>
      <w:proofErr w:type="gramStart"/>
      <w:r w:rsidRPr="002C63AD">
        <w:rPr>
          <w:rFonts w:ascii="Arial" w:hAnsi="Arial"/>
          <w:iCs/>
          <w:spacing w:val="-5"/>
          <w:sz w:val="20"/>
          <w:lang w:val="en-GB"/>
        </w:rPr>
        <w:t>the</w:t>
      </w:r>
      <w:proofErr w:type="gramEnd"/>
      <w:r w:rsidRPr="002C63AD">
        <w:rPr>
          <w:rFonts w:ascii="Arial" w:hAnsi="Arial"/>
          <w:iCs/>
          <w:spacing w:val="-5"/>
          <w:sz w:val="20"/>
          <w:lang w:val="en-GB"/>
        </w:rPr>
        <w:t xml:space="preserve"> description of the project (process/production/etc.)</w:t>
      </w:r>
    </w:p>
    <w:p w:rsidR="002C63AD" w:rsidRPr="002C63AD" w:rsidRDefault="002C63AD" w:rsidP="002C63AD">
      <w:pPr>
        <w:numPr>
          <w:ilvl w:val="0"/>
          <w:numId w:val="22"/>
        </w:numPr>
        <w:ind w:left="709" w:hanging="425"/>
        <w:jc w:val="both"/>
        <w:rPr>
          <w:rFonts w:ascii="Arial" w:hAnsi="Arial"/>
          <w:iCs/>
          <w:spacing w:val="-5"/>
          <w:sz w:val="20"/>
          <w:lang w:val="en-GB"/>
        </w:rPr>
      </w:pPr>
      <w:r w:rsidRPr="002C63AD">
        <w:rPr>
          <w:rFonts w:ascii="Arial" w:hAnsi="Arial"/>
          <w:iCs/>
          <w:spacing w:val="-5"/>
          <w:sz w:val="20"/>
          <w:lang w:val="en-GB"/>
        </w:rPr>
        <w:t>the schedules, targets and ideas which had been viewed for the execution of project</w:t>
      </w:r>
    </w:p>
    <w:p w:rsidR="002C63AD" w:rsidRPr="002C63AD" w:rsidRDefault="002C63AD" w:rsidP="002C63AD">
      <w:pPr>
        <w:numPr>
          <w:ilvl w:val="0"/>
          <w:numId w:val="22"/>
        </w:numPr>
        <w:ind w:left="709" w:hanging="425"/>
        <w:jc w:val="both"/>
        <w:rPr>
          <w:rFonts w:ascii="Arial" w:hAnsi="Arial"/>
          <w:iCs/>
          <w:spacing w:val="-5"/>
          <w:sz w:val="20"/>
          <w:lang w:val="en-GB"/>
        </w:rPr>
      </w:pPr>
      <w:r w:rsidRPr="002C63AD">
        <w:rPr>
          <w:rFonts w:ascii="Arial" w:hAnsi="Arial"/>
          <w:iCs/>
          <w:spacing w:val="-5"/>
          <w:sz w:val="20"/>
          <w:lang w:val="en-GB"/>
        </w:rPr>
        <w:t>other not published information which the partner gained during the project</w:t>
      </w:r>
    </w:p>
    <w:p w:rsidR="002C63AD" w:rsidRPr="002C63AD" w:rsidRDefault="002C63AD" w:rsidP="002C63AD">
      <w:pPr>
        <w:ind w:firstLine="284"/>
        <w:jc w:val="both"/>
        <w:rPr>
          <w:rFonts w:ascii="Arial" w:hAnsi="Arial"/>
          <w:iCs/>
          <w:spacing w:val="-5"/>
          <w:sz w:val="20"/>
          <w:lang w:val="en-GB"/>
        </w:rPr>
      </w:pPr>
    </w:p>
    <w:p w:rsidR="002C63AD" w:rsidRPr="002C63AD" w:rsidRDefault="002C63AD" w:rsidP="002C63AD">
      <w:pPr>
        <w:ind w:firstLine="284"/>
        <w:jc w:val="both"/>
        <w:rPr>
          <w:rFonts w:ascii="Arial" w:hAnsi="Arial"/>
          <w:b/>
          <w:iCs/>
          <w:spacing w:val="-5"/>
          <w:sz w:val="20"/>
          <w:u w:val="single"/>
          <w:lang w:val="en-GB"/>
        </w:rPr>
      </w:pPr>
      <w:r w:rsidRPr="002C63AD">
        <w:rPr>
          <w:rFonts w:ascii="Arial" w:hAnsi="Arial"/>
          <w:b/>
          <w:iCs/>
          <w:spacing w:val="-5"/>
          <w:sz w:val="20"/>
          <w:u w:val="single"/>
          <w:lang w:val="en-GB"/>
        </w:rPr>
        <w:t>Point 4:</w:t>
      </w:r>
    </w:p>
    <w:p w:rsidR="002C63AD" w:rsidRPr="002C63AD" w:rsidRDefault="002C63AD" w:rsidP="002C63AD">
      <w:pPr>
        <w:ind w:firstLine="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The duty of secrecy is valid for all employees and authorized persons of the Partner, regardless of the kind and legal arrangement of the employment. The Partner commits to instruct the above mentioned persons about the duty of secrecy and obliges them to keep the duty of secrecy. The Partner will try to minimize the number of employees concerned during the period of secrecy.</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5:</w:t>
      </w:r>
    </w:p>
    <w:p w:rsidR="002C63AD" w:rsidRPr="002C63AD" w:rsidRDefault="002C63AD" w:rsidP="002C63AD">
      <w:pPr>
        <w:ind w:left="284"/>
        <w:jc w:val="both"/>
        <w:rPr>
          <w:rFonts w:ascii="Arial" w:hAnsi="Arial"/>
          <w:iCs/>
          <w:spacing w:val="-5"/>
          <w:sz w:val="20"/>
          <w:lang w:val="en-GB"/>
        </w:rPr>
      </w:pPr>
    </w:p>
    <w:p w:rsidR="009025B8" w:rsidRDefault="002C63AD" w:rsidP="002C63AD">
      <w:pPr>
        <w:ind w:left="284"/>
        <w:jc w:val="both"/>
        <w:rPr>
          <w:rFonts w:ascii="Arial" w:hAnsi="Arial"/>
          <w:iCs/>
          <w:spacing w:val="-5"/>
          <w:sz w:val="20"/>
          <w:lang w:val="en-GB"/>
        </w:rPr>
      </w:pPr>
      <w:r w:rsidRPr="002C63AD">
        <w:rPr>
          <w:rFonts w:ascii="Arial" w:hAnsi="Arial"/>
          <w:iCs/>
          <w:spacing w:val="-5"/>
          <w:sz w:val="20"/>
          <w:lang w:val="en-GB"/>
        </w:rPr>
        <w:t>The duty of secrecy does not concern information and documents which demonstrably are or become obvious without fault or negligence of the supplier or have been handed over to the Partner by a third party who is permitted to publish the information. The Partner bears the burden of proof concerning this matter.</w:t>
      </w:r>
    </w:p>
    <w:p w:rsidR="00CC3C8C" w:rsidRDefault="00CC3C8C" w:rsidP="002C63AD">
      <w:pPr>
        <w:ind w:left="284"/>
        <w:jc w:val="both"/>
        <w:rPr>
          <w:rFonts w:ascii="Arial" w:hAnsi="Arial"/>
          <w:iCs/>
          <w:spacing w:val="-5"/>
          <w:sz w:val="20"/>
          <w:lang w:val="en-GB"/>
        </w:rPr>
      </w:pPr>
    </w:p>
    <w:p w:rsidR="00CC3C8C" w:rsidRDefault="00CC3C8C" w:rsidP="002C63AD">
      <w:pPr>
        <w:ind w:left="284"/>
        <w:jc w:val="both"/>
        <w:rPr>
          <w:rFonts w:ascii="Arial" w:hAnsi="Arial"/>
          <w:iCs/>
          <w:spacing w:val="-5"/>
          <w:sz w:val="20"/>
          <w:lang w:val="en-GB"/>
        </w:rPr>
      </w:pPr>
    </w:p>
    <w:p w:rsidR="00CC3C8C" w:rsidRDefault="00CC3C8C" w:rsidP="002C63AD">
      <w:pPr>
        <w:ind w:left="284"/>
        <w:jc w:val="both"/>
        <w:rPr>
          <w:rFonts w:ascii="Arial" w:hAnsi="Arial"/>
          <w:iCs/>
          <w:spacing w:val="-5"/>
          <w:sz w:val="20"/>
          <w:lang w:val="en-GB"/>
        </w:rPr>
      </w:pPr>
    </w:p>
    <w:p w:rsidR="00CC3C8C" w:rsidRDefault="00CC3C8C" w:rsidP="002C63AD">
      <w:pPr>
        <w:ind w:left="284"/>
        <w:jc w:val="both"/>
        <w:rPr>
          <w:rFonts w:ascii="Arial" w:hAnsi="Arial"/>
          <w:iCs/>
          <w:spacing w:val="-5"/>
          <w:sz w:val="20"/>
          <w:lang w:val="en-GB"/>
        </w:rPr>
      </w:pPr>
    </w:p>
    <w:p w:rsidR="009025B8" w:rsidRDefault="009025B8" w:rsidP="002C63AD">
      <w:pPr>
        <w:ind w:left="284"/>
        <w:jc w:val="both"/>
        <w:rPr>
          <w:rFonts w:ascii="Arial" w:hAnsi="Arial"/>
          <w:iCs/>
          <w:spacing w:val="-5"/>
          <w:sz w:val="20"/>
          <w:lang w:val="en-GB"/>
        </w:rPr>
      </w:pPr>
    </w:p>
    <w:p w:rsidR="002C63AD" w:rsidRPr="002C63AD" w:rsidRDefault="002C63AD" w:rsidP="002C63AD">
      <w:pPr>
        <w:ind w:firstLine="284"/>
        <w:jc w:val="both"/>
        <w:rPr>
          <w:rFonts w:ascii="Arial" w:hAnsi="Arial"/>
          <w:b/>
          <w:iCs/>
          <w:spacing w:val="-5"/>
          <w:sz w:val="20"/>
          <w:u w:val="single"/>
          <w:lang w:val="en-GB"/>
        </w:rPr>
      </w:pPr>
      <w:r w:rsidRPr="002C63AD">
        <w:rPr>
          <w:rFonts w:ascii="Arial" w:hAnsi="Arial"/>
          <w:b/>
          <w:iCs/>
          <w:spacing w:val="-5"/>
          <w:sz w:val="20"/>
          <w:u w:val="single"/>
          <w:lang w:val="en-GB"/>
        </w:rPr>
        <w:t>Point 6:</w:t>
      </w:r>
    </w:p>
    <w:p w:rsidR="002C63AD" w:rsidRPr="002C63AD" w:rsidRDefault="002C63AD" w:rsidP="002C63AD">
      <w:pPr>
        <w:ind w:firstLine="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From this agreement and from the receipt of any technical information the Partner shall not derive any authorization regarding licences, construction, application or any other authorization – regardless whether any copyright protection does exist or not.</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7:</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 xml:space="preserve">If any information, documents or parts as described under point 1, which contain inventions where copyright can be claimed, are handed over, </w:t>
      </w: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w:t>
      </w:r>
      <w:proofErr w:type="spellStart"/>
      <w:r w:rsidRPr="002C63AD">
        <w:rPr>
          <w:rFonts w:ascii="Arial" w:hAnsi="Arial"/>
          <w:iCs/>
          <w:spacing w:val="-5"/>
          <w:sz w:val="20"/>
          <w:lang w:val="en-GB"/>
        </w:rPr>
        <w:t>Werke</w:t>
      </w:r>
      <w:proofErr w:type="spellEnd"/>
      <w:r w:rsidRPr="002C63AD">
        <w:rPr>
          <w:rFonts w:ascii="Arial" w:hAnsi="Arial"/>
          <w:iCs/>
          <w:spacing w:val="-5"/>
          <w:sz w:val="20"/>
          <w:lang w:val="en-GB"/>
        </w:rPr>
        <w:t xml:space="preserve"> GmbH will keep all rights, especially copyrights and the right to apply for the issue of commercial registration (e.g. protection of patent, protection of patented design)</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8:</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The supplier will immediately return any received documents, drawings, plans, parts, etc. upon request and not keep any copies.</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b/>
          <w:iCs/>
          <w:spacing w:val="-5"/>
          <w:sz w:val="20"/>
          <w:u w:val="single"/>
          <w:lang w:val="en-GB"/>
        </w:rPr>
      </w:pPr>
      <w:r w:rsidRPr="002C63AD">
        <w:rPr>
          <w:rFonts w:ascii="Arial" w:hAnsi="Arial"/>
          <w:b/>
          <w:iCs/>
          <w:spacing w:val="-5"/>
          <w:sz w:val="20"/>
          <w:u w:val="single"/>
          <w:lang w:val="en-GB"/>
        </w:rPr>
        <w:t>Point 9:</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The supplier knows that</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numPr>
          <w:ilvl w:val="0"/>
          <w:numId w:val="22"/>
        </w:numPr>
        <w:ind w:left="709" w:hanging="425"/>
        <w:jc w:val="both"/>
        <w:rPr>
          <w:rFonts w:ascii="Arial" w:hAnsi="Arial"/>
          <w:iCs/>
          <w:spacing w:val="-5"/>
          <w:sz w:val="20"/>
          <w:lang w:val="en-GB"/>
        </w:rPr>
      </w:pPr>
      <w:proofErr w:type="gramStart"/>
      <w:r w:rsidRPr="002C63AD">
        <w:rPr>
          <w:rFonts w:ascii="Arial" w:hAnsi="Arial"/>
          <w:iCs/>
          <w:spacing w:val="-5"/>
          <w:sz w:val="20"/>
          <w:lang w:val="en-GB"/>
        </w:rPr>
        <w:t>any</w:t>
      </w:r>
      <w:proofErr w:type="gramEnd"/>
      <w:r w:rsidRPr="002C63AD">
        <w:rPr>
          <w:rFonts w:ascii="Arial" w:hAnsi="Arial"/>
          <w:iCs/>
          <w:spacing w:val="-5"/>
          <w:sz w:val="20"/>
          <w:lang w:val="en-GB"/>
        </w:rPr>
        <w:t xml:space="preserve"> violation of the obligations entered into herein by the supplier may be subject of prosecution acc. to § 17, 18 UWG and can be punished by an imprisonment of up to five years.</w:t>
      </w:r>
    </w:p>
    <w:p w:rsidR="002C63AD" w:rsidRPr="002C63AD" w:rsidRDefault="002C63AD" w:rsidP="002C63AD">
      <w:pPr>
        <w:numPr>
          <w:ilvl w:val="0"/>
          <w:numId w:val="22"/>
        </w:numPr>
        <w:ind w:left="709" w:hanging="425"/>
        <w:jc w:val="both"/>
        <w:rPr>
          <w:rFonts w:ascii="Arial" w:hAnsi="Arial"/>
          <w:iCs/>
          <w:spacing w:val="-5"/>
          <w:sz w:val="20"/>
          <w:lang w:val="en-GB"/>
        </w:rPr>
      </w:pPr>
      <w:proofErr w:type="gramStart"/>
      <w:r w:rsidRPr="002C63AD">
        <w:rPr>
          <w:rFonts w:ascii="Arial" w:hAnsi="Arial"/>
          <w:iCs/>
          <w:spacing w:val="-5"/>
          <w:sz w:val="20"/>
          <w:lang w:val="en-GB"/>
        </w:rPr>
        <w:t>any</w:t>
      </w:r>
      <w:proofErr w:type="gramEnd"/>
      <w:r w:rsidRPr="002C63AD">
        <w:rPr>
          <w:rFonts w:ascii="Arial" w:hAnsi="Arial"/>
          <w:iCs/>
          <w:spacing w:val="-5"/>
          <w:sz w:val="20"/>
          <w:lang w:val="en-GB"/>
        </w:rPr>
        <w:t xml:space="preserve"> violation of the obligations entered into by the supplier herein and any breach of these obligations is subject of suppliers liability for damages acc. To § 19 UWG.</w:t>
      </w:r>
    </w:p>
    <w:p w:rsidR="002C63AD" w:rsidRPr="002C63AD" w:rsidRDefault="002C63AD" w:rsidP="002C63AD">
      <w:pPr>
        <w:jc w:val="both"/>
        <w:rPr>
          <w:rFonts w:ascii="Arial" w:hAnsi="Arial"/>
          <w:b/>
          <w:iCs/>
          <w:spacing w:val="-5"/>
          <w:sz w:val="20"/>
          <w:u w:val="single"/>
          <w:lang w:val="en-GB"/>
        </w:rPr>
      </w:pPr>
    </w:p>
    <w:p w:rsidR="002C63AD" w:rsidRPr="002C63AD" w:rsidRDefault="002C63AD" w:rsidP="002C63AD">
      <w:pPr>
        <w:ind w:firstLine="284"/>
        <w:jc w:val="both"/>
        <w:rPr>
          <w:rFonts w:ascii="Arial" w:hAnsi="Arial"/>
          <w:b/>
          <w:iCs/>
          <w:spacing w:val="-5"/>
          <w:sz w:val="20"/>
          <w:u w:val="single"/>
          <w:lang w:val="en-GB"/>
        </w:rPr>
      </w:pPr>
      <w:r w:rsidRPr="002C63AD">
        <w:rPr>
          <w:rFonts w:ascii="Arial" w:hAnsi="Arial"/>
          <w:b/>
          <w:iCs/>
          <w:spacing w:val="-5"/>
          <w:sz w:val="20"/>
          <w:u w:val="single"/>
          <w:lang w:val="en-GB"/>
        </w:rPr>
        <w:t>Point 10:</w:t>
      </w:r>
    </w:p>
    <w:p w:rsidR="002C63AD" w:rsidRPr="002C63AD" w:rsidRDefault="002C63AD" w:rsidP="002C63AD">
      <w:pPr>
        <w:ind w:left="97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In any case of premeditated or wantonly negligent infringement against the duty of secrecy, the partner commits himself to the payment of a contract penalty to the amount of € 10.000</w:t>
      </w:r>
      <w:proofErr w:type="gramStart"/>
      <w:r w:rsidRPr="002C63AD">
        <w:rPr>
          <w:rFonts w:ascii="Arial" w:hAnsi="Arial"/>
          <w:iCs/>
          <w:spacing w:val="-5"/>
          <w:sz w:val="20"/>
          <w:lang w:val="en-GB"/>
        </w:rPr>
        <w:t>,-</w:t>
      </w:r>
      <w:proofErr w:type="gramEnd"/>
      <w:r w:rsidRPr="002C63AD">
        <w:rPr>
          <w:rFonts w:ascii="Arial" w:hAnsi="Arial"/>
          <w:iCs/>
          <w:spacing w:val="-5"/>
          <w:sz w:val="20"/>
          <w:lang w:val="en-GB"/>
        </w:rPr>
        <w:t xml:space="preserve"> to </w:t>
      </w: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w:t>
      </w:r>
      <w:proofErr w:type="spellStart"/>
      <w:r w:rsidRPr="002C63AD">
        <w:rPr>
          <w:rFonts w:ascii="Arial" w:hAnsi="Arial"/>
          <w:iCs/>
          <w:spacing w:val="-5"/>
          <w:sz w:val="20"/>
          <w:lang w:val="en-GB"/>
        </w:rPr>
        <w:t>Werke</w:t>
      </w:r>
      <w:proofErr w:type="spellEnd"/>
      <w:r w:rsidRPr="002C63AD">
        <w:rPr>
          <w:rFonts w:ascii="Arial" w:hAnsi="Arial"/>
          <w:iCs/>
          <w:spacing w:val="-5"/>
          <w:sz w:val="20"/>
          <w:lang w:val="en-GB"/>
        </w:rPr>
        <w:t xml:space="preserve"> GmbH, simultaneously waiving the enforcement of a continuation of offence. </w:t>
      </w: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w:t>
      </w:r>
      <w:proofErr w:type="spellStart"/>
      <w:r w:rsidRPr="002C63AD">
        <w:rPr>
          <w:rFonts w:ascii="Arial" w:hAnsi="Arial"/>
          <w:iCs/>
          <w:spacing w:val="-5"/>
          <w:sz w:val="20"/>
          <w:lang w:val="en-GB"/>
        </w:rPr>
        <w:t>Werke</w:t>
      </w:r>
      <w:proofErr w:type="spellEnd"/>
      <w:r w:rsidRPr="002C63AD">
        <w:rPr>
          <w:rFonts w:ascii="Arial" w:hAnsi="Arial"/>
          <w:iCs/>
          <w:spacing w:val="-5"/>
          <w:sz w:val="20"/>
          <w:lang w:val="en-GB"/>
        </w:rPr>
        <w:t xml:space="preserve"> GmbH reserves her right to enforce a higher claim in individual cases. Paid contract penalties have to be credited against the concretely enforced damage compensation. </w:t>
      </w:r>
    </w:p>
    <w:p w:rsidR="002C63AD" w:rsidRPr="002C63AD" w:rsidRDefault="002C63AD" w:rsidP="002C63AD">
      <w:pPr>
        <w:ind w:firstLine="360"/>
        <w:rPr>
          <w:rFonts w:ascii="Arial" w:hAnsi="Arial"/>
          <w:iCs/>
          <w:spacing w:val="-5"/>
          <w:sz w:val="20"/>
          <w:lang w:val="en-GB"/>
        </w:rPr>
      </w:pPr>
    </w:p>
    <w:p w:rsidR="002C63AD" w:rsidRPr="002C63AD" w:rsidRDefault="002C63AD" w:rsidP="002C63AD">
      <w:pPr>
        <w:tabs>
          <w:tab w:val="left" w:pos="8326"/>
        </w:tabs>
        <w:ind w:firstLine="360"/>
        <w:jc w:val="both"/>
        <w:rPr>
          <w:rFonts w:ascii="Arial" w:hAnsi="Arial"/>
          <w:iCs/>
          <w:spacing w:val="-5"/>
          <w:sz w:val="20"/>
          <w:lang w:val="en-GB"/>
        </w:rPr>
      </w:pPr>
      <w:r w:rsidRPr="002C63AD">
        <w:rPr>
          <w:rFonts w:ascii="Arial" w:hAnsi="Arial"/>
          <w:iCs/>
          <w:spacing w:val="-5"/>
          <w:sz w:val="20"/>
          <w:lang w:val="en-GB"/>
        </w:rPr>
        <w:tab/>
      </w:r>
    </w:p>
    <w:p w:rsidR="002C63AD" w:rsidRPr="002C63AD" w:rsidRDefault="002C63AD" w:rsidP="002C63AD">
      <w:pPr>
        <w:ind w:firstLine="284"/>
        <w:jc w:val="both"/>
        <w:rPr>
          <w:rFonts w:ascii="Arial" w:hAnsi="Arial"/>
          <w:b/>
          <w:iCs/>
          <w:spacing w:val="-5"/>
          <w:sz w:val="20"/>
          <w:u w:val="single"/>
          <w:lang w:val="en-GB"/>
        </w:rPr>
      </w:pPr>
      <w:r w:rsidRPr="002C63AD">
        <w:rPr>
          <w:rFonts w:ascii="Arial" w:hAnsi="Arial"/>
          <w:b/>
          <w:iCs/>
          <w:spacing w:val="-5"/>
          <w:sz w:val="20"/>
          <w:u w:val="single"/>
          <w:lang w:val="en-GB"/>
        </w:rPr>
        <w:t>Point 11:</w:t>
      </w:r>
    </w:p>
    <w:p w:rsidR="002C63AD" w:rsidRPr="002C63AD" w:rsidRDefault="002C63AD" w:rsidP="002C63AD">
      <w:pPr>
        <w:ind w:firstLine="360"/>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This agreement is bound to the Law of the Federal Republic of Germany. Any disputes arising hereunder will be settled before a competent court of law in Nuremberg, Germany.</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firstLine="284"/>
        <w:jc w:val="both"/>
        <w:rPr>
          <w:rFonts w:ascii="Arial" w:hAnsi="Arial"/>
          <w:b/>
          <w:iCs/>
          <w:spacing w:val="-5"/>
          <w:sz w:val="20"/>
          <w:u w:val="single"/>
          <w:lang w:val="en-GB"/>
        </w:rPr>
      </w:pPr>
      <w:r w:rsidRPr="002C63AD">
        <w:rPr>
          <w:rFonts w:ascii="Arial" w:hAnsi="Arial"/>
          <w:b/>
          <w:iCs/>
          <w:spacing w:val="-5"/>
          <w:sz w:val="20"/>
          <w:u w:val="single"/>
          <w:lang w:val="en-GB"/>
        </w:rPr>
        <w:t>Point 12:</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r w:rsidRPr="002C63AD">
        <w:rPr>
          <w:rFonts w:ascii="Arial" w:hAnsi="Arial"/>
          <w:iCs/>
          <w:spacing w:val="-5"/>
          <w:sz w:val="20"/>
          <w:lang w:val="en-GB"/>
        </w:rPr>
        <w:t xml:space="preserve">The communication between the single suppliers concerning one project is very important and desired by </w:t>
      </w:r>
      <w:proofErr w:type="spellStart"/>
      <w:r w:rsidRPr="002C63AD">
        <w:rPr>
          <w:rFonts w:ascii="Arial" w:hAnsi="Arial"/>
          <w:iCs/>
          <w:spacing w:val="-5"/>
          <w:sz w:val="20"/>
          <w:lang w:val="en-GB"/>
        </w:rPr>
        <w:t>Bolta</w:t>
      </w:r>
      <w:proofErr w:type="spellEnd"/>
      <w:r w:rsidRPr="002C63AD">
        <w:rPr>
          <w:rFonts w:ascii="Arial" w:hAnsi="Arial"/>
          <w:iCs/>
          <w:spacing w:val="-5"/>
          <w:sz w:val="20"/>
          <w:lang w:val="en-GB"/>
        </w:rPr>
        <w:t xml:space="preserve"> </w:t>
      </w:r>
      <w:proofErr w:type="spellStart"/>
      <w:r w:rsidRPr="002C63AD">
        <w:rPr>
          <w:rFonts w:ascii="Arial" w:hAnsi="Arial"/>
          <w:iCs/>
          <w:spacing w:val="-5"/>
          <w:sz w:val="20"/>
          <w:lang w:val="en-GB"/>
        </w:rPr>
        <w:t>Werke</w:t>
      </w:r>
      <w:proofErr w:type="spellEnd"/>
      <w:r w:rsidRPr="002C63AD">
        <w:rPr>
          <w:rFonts w:ascii="Arial" w:hAnsi="Arial"/>
          <w:iCs/>
          <w:spacing w:val="-5"/>
          <w:sz w:val="20"/>
          <w:lang w:val="en-GB"/>
        </w:rPr>
        <w:t xml:space="preserve"> GmbH. This communication is also subject to the points 1 – 11. </w:t>
      </w: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ind w:left="284"/>
        <w:jc w:val="both"/>
        <w:rPr>
          <w:rFonts w:ascii="Arial" w:hAnsi="Arial"/>
          <w:iCs/>
          <w:spacing w:val="-5"/>
          <w:sz w:val="20"/>
          <w:lang w:val="en-GB"/>
        </w:rPr>
      </w:pPr>
    </w:p>
    <w:p w:rsidR="002C63AD" w:rsidRPr="002C63AD" w:rsidRDefault="002C63AD" w:rsidP="002C63AD">
      <w:pPr>
        <w:tabs>
          <w:tab w:val="left" w:pos="2093"/>
        </w:tabs>
        <w:ind w:left="284"/>
        <w:jc w:val="both"/>
        <w:rPr>
          <w:rFonts w:ascii="Arial" w:hAnsi="Arial"/>
          <w:iCs/>
          <w:spacing w:val="-5"/>
          <w:sz w:val="20"/>
          <w:lang w:val="en-GB"/>
        </w:rPr>
      </w:pPr>
      <w:r w:rsidRPr="002C63AD">
        <w:rPr>
          <w:rFonts w:ascii="Arial" w:hAnsi="Arial"/>
          <w:iCs/>
          <w:spacing w:val="-5"/>
          <w:sz w:val="20"/>
          <w:lang w:val="en-GB"/>
        </w:rPr>
        <w:tab/>
      </w:r>
    </w:p>
    <w:p w:rsidR="002C63AD" w:rsidRPr="002C63AD" w:rsidRDefault="002C63AD" w:rsidP="002C63AD">
      <w:pPr>
        <w:ind w:left="284"/>
        <w:jc w:val="both"/>
        <w:rPr>
          <w:rFonts w:ascii="Arial" w:hAnsi="Arial" w:cs="Arial"/>
          <w:iCs/>
          <w:spacing w:val="-5"/>
          <w:sz w:val="20"/>
          <w:szCs w:val="24"/>
          <w:lang w:val="en-US"/>
        </w:rPr>
      </w:pPr>
      <w:proofErr w:type="spellStart"/>
      <w:proofErr w:type="gramStart"/>
      <w:r w:rsidRPr="002C63AD">
        <w:rPr>
          <w:rFonts w:ascii="Arial" w:hAnsi="Arial" w:cs="Arial"/>
          <w:iCs/>
          <w:spacing w:val="-5"/>
          <w:sz w:val="20"/>
          <w:szCs w:val="24"/>
          <w:lang w:val="en-US"/>
        </w:rPr>
        <w:t>Diepersdorf</w:t>
      </w:r>
      <w:proofErr w:type="spellEnd"/>
      <w:r w:rsidRPr="002C63AD">
        <w:rPr>
          <w:rFonts w:ascii="Arial" w:hAnsi="Arial" w:cs="Arial"/>
          <w:iCs/>
          <w:spacing w:val="-5"/>
          <w:sz w:val="20"/>
          <w:szCs w:val="24"/>
          <w:lang w:val="en-US"/>
        </w:rPr>
        <w:t>, ……………………</w:t>
      </w:r>
      <w:proofErr w:type="gramEnd"/>
      <w:r w:rsidRPr="002C63AD">
        <w:rPr>
          <w:rFonts w:ascii="Arial" w:hAnsi="Arial" w:cs="Arial"/>
          <w:iCs/>
          <w:spacing w:val="-5"/>
          <w:sz w:val="20"/>
          <w:szCs w:val="24"/>
          <w:lang w:val="en-US"/>
        </w:rPr>
        <w:tab/>
      </w:r>
      <w:r w:rsidRPr="002C63AD">
        <w:rPr>
          <w:rFonts w:ascii="Arial" w:hAnsi="Arial" w:cs="Arial"/>
          <w:iCs/>
          <w:spacing w:val="-5"/>
          <w:sz w:val="20"/>
          <w:szCs w:val="24"/>
          <w:lang w:val="en-US"/>
        </w:rPr>
        <w:tab/>
      </w:r>
      <w:r w:rsidRPr="002C63AD">
        <w:rPr>
          <w:rFonts w:ascii="Arial" w:hAnsi="Arial" w:cs="Arial"/>
          <w:iCs/>
          <w:spacing w:val="-5"/>
          <w:sz w:val="20"/>
          <w:szCs w:val="24"/>
          <w:lang w:val="en-US"/>
        </w:rPr>
        <w:tab/>
      </w:r>
      <w:r w:rsidRPr="002C63AD">
        <w:rPr>
          <w:rFonts w:ascii="Arial" w:hAnsi="Arial" w:cs="Arial"/>
          <w:iCs/>
          <w:spacing w:val="-5"/>
          <w:sz w:val="20"/>
          <w:szCs w:val="24"/>
          <w:lang w:val="en-US"/>
        </w:rPr>
        <w:tab/>
      </w:r>
      <w:r w:rsidRPr="002C63AD">
        <w:rPr>
          <w:rFonts w:ascii="Arial" w:hAnsi="Arial" w:cs="Arial"/>
          <w:iCs/>
          <w:spacing w:val="-5"/>
          <w:sz w:val="20"/>
          <w:szCs w:val="24"/>
          <w:lang w:val="en-US"/>
        </w:rPr>
        <w:tab/>
        <w:t>Place, Date ……………………………………</w:t>
      </w:r>
    </w:p>
    <w:p w:rsidR="002C63AD" w:rsidRPr="002C63AD" w:rsidRDefault="002C63AD" w:rsidP="002C63AD">
      <w:pPr>
        <w:ind w:left="284"/>
        <w:jc w:val="both"/>
        <w:rPr>
          <w:rFonts w:ascii="Arial" w:hAnsi="Arial" w:cs="Arial"/>
          <w:iCs/>
          <w:spacing w:val="-5"/>
          <w:sz w:val="20"/>
          <w:szCs w:val="24"/>
          <w:lang w:val="en-US"/>
        </w:rPr>
      </w:pPr>
    </w:p>
    <w:p w:rsidR="002C63AD" w:rsidRPr="002C63AD" w:rsidRDefault="002C63AD" w:rsidP="002C63AD">
      <w:pPr>
        <w:ind w:left="284"/>
        <w:jc w:val="both"/>
        <w:rPr>
          <w:rFonts w:ascii="Arial" w:hAnsi="Arial" w:cs="Arial"/>
          <w:iCs/>
          <w:spacing w:val="-5"/>
          <w:sz w:val="20"/>
          <w:szCs w:val="24"/>
          <w:lang w:val="en-US"/>
        </w:rPr>
      </w:pPr>
    </w:p>
    <w:p w:rsidR="002C63AD" w:rsidRPr="002C63AD" w:rsidRDefault="002C63AD" w:rsidP="002C63AD">
      <w:pPr>
        <w:ind w:left="284"/>
        <w:jc w:val="both"/>
        <w:rPr>
          <w:rFonts w:ascii="Arial" w:hAnsi="Arial" w:cs="Arial"/>
          <w:iCs/>
          <w:spacing w:val="-5"/>
          <w:sz w:val="20"/>
          <w:szCs w:val="24"/>
          <w:lang w:val="en-US"/>
        </w:rPr>
      </w:pPr>
    </w:p>
    <w:p w:rsidR="002C63AD" w:rsidRPr="009025B8" w:rsidRDefault="002C63AD" w:rsidP="002C63AD">
      <w:pPr>
        <w:ind w:left="284"/>
        <w:jc w:val="both"/>
        <w:rPr>
          <w:rFonts w:ascii="Arial" w:hAnsi="Arial" w:cs="Arial"/>
          <w:iCs/>
          <w:spacing w:val="-5"/>
          <w:sz w:val="20"/>
          <w:szCs w:val="24"/>
          <w:lang w:val="en-US"/>
        </w:rPr>
      </w:pPr>
      <w:r w:rsidRPr="009025B8">
        <w:rPr>
          <w:rFonts w:ascii="Arial" w:hAnsi="Arial" w:cs="Arial"/>
          <w:iCs/>
          <w:spacing w:val="-5"/>
          <w:sz w:val="20"/>
          <w:szCs w:val="24"/>
          <w:lang w:val="en-US"/>
        </w:rPr>
        <w:t>______________________________</w:t>
      </w:r>
      <w:r w:rsidRPr="009025B8">
        <w:rPr>
          <w:rFonts w:ascii="Arial" w:hAnsi="Arial" w:cs="Arial"/>
          <w:iCs/>
          <w:spacing w:val="-5"/>
          <w:sz w:val="20"/>
          <w:szCs w:val="24"/>
          <w:lang w:val="en-US"/>
        </w:rPr>
        <w:tab/>
      </w:r>
      <w:r w:rsidRPr="009025B8">
        <w:rPr>
          <w:rFonts w:ascii="Arial" w:hAnsi="Arial" w:cs="Arial"/>
          <w:iCs/>
          <w:spacing w:val="-5"/>
          <w:sz w:val="20"/>
          <w:szCs w:val="24"/>
          <w:lang w:val="en-US"/>
        </w:rPr>
        <w:tab/>
      </w:r>
      <w:r w:rsidRPr="009025B8">
        <w:rPr>
          <w:rFonts w:ascii="Arial" w:hAnsi="Arial" w:cs="Arial"/>
          <w:iCs/>
          <w:spacing w:val="-5"/>
          <w:sz w:val="20"/>
          <w:szCs w:val="24"/>
          <w:lang w:val="en-US"/>
        </w:rPr>
        <w:tab/>
      </w:r>
      <w:r w:rsidRPr="009025B8">
        <w:rPr>
          <w:rFonts w:ascii="Arial" w:hAnsi="Arial" w:cs="Arial"/>
          <w:iCs/>
          <w:spacing w:val="-5"/>
          <w:sz w:val="20"/>
          <w:szCs w:val="24"/>
          <w:lang w:val="en-US"/>
        </w:rPr>
        <w:tab/>
      </w:r>
      <w:r w:rsidRPr="009025B8">
        <w:rPr>
          <w:rFonts w:ascii="Arial" w:hAnsi="Arial" w:cs="Arial"/>
          <w:iCs/>
          <w:spacing w:val="-5"/>
          <w:sz w:val="20"/>
          <w:szCs w:val="24"/>
          <w:lang w:val="en-US"/>
        </w:rPr>
        <w:tab/>
        <w:t>____________________________________</w:t>
      </w:r>
    </w:p>
    <w:p w:rsidR="002C63AD" w:rsidRPr="00A57F0C" w:rsidRDefault="002C63AD" w:rsidP="002C63AD">
      <w:pPr>
        <w:ind w:firstLine="284"/>
        <w:jc w:val="both"/>
        <w:rPr>
          <w:rFonts w:ascii="Arial" w:hAnsi="Arial" w:cs="Arial"/>
          <w:iCs/>
          <w:spacing w:val="-5"/>
          <w:sz w:val="20"/>
          <w:szCs w:val="24"/>
          <w:lang w:val="en-US"/>
        </w:rPr>
      </w:pPr>
      <w:proofErr w:type="spellStart"/>
      <w:r w:rsidRPr="00A57F0C">
        <w:rPr>
          <w:rFonts w:ascii="Arial" w:hAnsi="Arial" w:cs="Arial"/>
          <w:b/>
          <w:iCs/>
          <w:spacing w:val="-5"/>
          <w:sz w:val="20"/>
          <w:szCs w:val="24"/>
          <w:lang w:val="en-US"/>
        </w:rPr>
        <w:t>Bolta</w:t>
      </w:r>
      <w:proofErr w:type="spellEnd"/>
      <w:r w:rsidRPr="00A57F0C">
        <w:rPr>
          <w:rFonts w:ascii="Arial" w:hAnsi="Arial" w:cs="Arial"/>
          <w:b/>
          <w:iCs/>
          <w:spacing w:val="-5"/>
          <w:sz w:val="20"/>
          <w:szCs w:val="24"/>
          <w:lang w:val="en-US"/>
        </w:rPr>
        <w:t xml:space="preserve"> </w:t>
      </w:r>
      <w:proofErr w:type="spellStart"/>
      <w:r w:rsidRPr="00A57F0C">
        <w:rPr>
          <w:rFonts w:ascii="Arial" w:hAnsi="Arial" w:cs="Arial"/>
          <w:b/>
          <w:iCs/>
          <w:spacing w:val="-5"/>
          <w:sz w:val="20"/>
          <w:szCs w:val="24"/>
          <w:lang w:val="en-US"/>
        </w:rPr>
        <w:t>Werke</w:t>
      </w:r>
      <w:proofErr w:type="spellEnd"/>
      <w:r w:rsidRPr="00A57F0C">
        <w:rPr>
          <w:rFonts w:ascii="Arial" w:hAnsi="Arial" w:cs="Arial"/>
          <w:b/>
          <w:iCs/>
          <w:spacing w:val="-5"/>
          <w:sz w:val="20"/>
          <w:szCs w:val="24"/>
          <w:lang w:val="en-US"/>
        </w:rPr>
        <w:t xml:space="preserve"> GmbH</w:t>
      </w:r>
      <w:r w:rsidRPr="00A57F0C">
        <w:rPr>
          <w:rFonts w:ascii="Arial" w:hAnsi="Arial" w:cs="Arial"/>
          <w:iCs/>
          <w:spacing w:val="-5"/>
          <w:sz w:val="20"/>
          <w:szCs w:val="24"/>
          <w:lang w:val="en-US"/>
        </w:rPr>
        <w:tab/>
      </w:r>
      <w:r w:rsidRPr="00A57F0C">
        <w:rPr>
          <w:rFonts w:ascii="Arial" w:hAnsi="Arial" w:cs="Arial"/>
          <w:iCs/>
          <w:spacing w:val="-5"/>
          <w:sz w:val="20"/>
          <w:szCs w:val="24"/>
          <w:lang w:val="en-US"/>
        </w:rPr>
        <w:tab/>
      </w:r>
      <w:r w:rsidRPr="00A57F0C">
        <w:rPr>
          <w:rFonts w:ascii="Arial" w:hAnsi="Arial" w:cs="Arial"/>
          <w:iCs/>
          <w:spacing w:val="-5"/>
          <w:sz w:val="20"/>
          <w:szCs w:val="24"/>
          <w:lang w:val="en-US"/>
        </w:rPr>
        <w:tab/>
      </w:r>
      <w:r w:rsidRPr="00A57F0C">
        <w:rPr>
          <w:rFonts w:ascii="Arial" w:hAnsi="Arial" w:cs="Arial"/>
          <w:iCs/>
          <w:spacing w:val="-5"/>
          <w:sz w:val="20"/>
          <w:szCs w:val="24"/>
          <w:lang w:val="en-US"/>
        </w:rPr>
        <w:tab/>
      </w:r>
      <w:r w:rsidRPr="00A57F0C">
        <w:rPr>
          <w:rFonts w:ascii="Arial" w:hAnsi="Arial" w:cs="Arial"/>
          <w:iCs/>
          <w:spacing w:val="-5"/>
          <w:sz w:val="20"/>
          <w:szCs w:val="24"/>
          <w:lang w:val="en-US"/>
        </w:rPr>
        <w:tab/>
      </w:r>
      <w:r w:rsidRPr="00A57F0C">
        <w:rPr>
          <w:rFonts w:ascii="Arial" w:hAnsi="Arial" w:cs="Arial"/>
          <w:iCs/>
          <w:spacing w:val="-5"/>
          <w:sz w:val="20"/>
          <w:szCs w:val="24"/>
          <w:lang w:val="en-US"/>
        </w:rPr>
        <w:tab/>
      </w:r>
      <w:r w:rsidRPr="00A57F0C">
        <w:rPr>
          <w:rFonts w:ascii="Arial" w:hAnsi="Arial" w:cs="Arial"/>
          <w:iCs/>
          <w:spacing w:val="-5"/>
          <w:sz w:val="20"/>
          <w:szCs w:val="24"/>
          <w:lang w:val="en-US"/>
        </w:rPr>
        <w:tab/>
        <w:t>………………………………..</w:t>
      </w:r>
    </w:p>
    <w:p w:rsidR="002C63AD" w:rsidRPr="002C63AD" w:rsidRDefault="00A57F0C" w:rsidP="00A57F0C">
      <w:pPr>
        <w:tabs>
          <w:tab w:val="left" w:pos="8222"/>
        </w:tabs>
        <w:rPr>
          <w:rFonts w:ascii="Arial" w:hAnsi="Arial" w:cs="Arial"/>
          <w:sz w:val="24"/>
          <w:szCs w:val="24"/>
          <w:lang w:val="en-US"/>
        </w:rPr>
      </w:pPr>
      <w:r>
        <w:rPr>
          <w:rFonts w:ascii="Arial" w:hAnsi="Arial" w:cs="Arial"/>
          <w:i/>
          <w:iCs/>
          <w:sz w:val="20"/>
          <w:szCs w:val="24"/>
          <w:lang w:val="en-US"/>
        </w:rPr>
        <w:t xml:space="preserve">     </w:t>
      </w:r>
      <w:r w:rsidR="002C63AD" w:rsidRPr="002C63AD">
        <w:rPr>
          <w:rFonts w:ascii="Arial" w:hAnsi="Arial" w:cs="Arial"/>
          <w:i/>
          <w:iCs/>
          <w:sz w:val="20"/>
          <w:szCs w:val="24"/>
          <w:lang w:val="en-US"/>
        </w:rPr>
        <w:t xml:space="preserve">Company </w:t>
      </w:r>
      <w:proofErr w:type="spellStart"/>
      <w:r w:rsidR="002C63AD" w:rsidRPr="002C63AD">
        <w:rPr>
          <w:rFonts w:ascii="Arial" w:hAnsi="Arial" w:cs="Arial"/>
          <w:i/>
          <w:iCs/>
          <w:sz w:val="20"/>
          <w:szCs w:val="24"/>
          <w:lang w:val="en-US"/>
        </w:rPr>
        <w:t>stamp</w:t>
      </w:r>
      <w:proofErr w:type="gramStart"/>
      <w:r>
        <w:rPr>
          <w:rFonts w:ascii="Arial" w:hAnsi="Arial" w:cs="Arial"/>
          <w:i/>
          <w:iCs/>
          <w:sz w:val="20"/>
          <w:szCs w:val="24"/>
          <w:lang w:val="en-US"/>
        </w:rPr>
        <w:t>,Signature</w:t>
      </w:r>
      <w:proofErr w:type="spellEnd"/>
      <w:proofErr w:type="gramEnd"/>
      <w:r>
        <w:rPr>
          <w:rFonts w:ascii="Arial" w:hAnsi="Arial" w:cs="Arial"/>
          <w:i/>
          <w:iCs/>
          <w:sz w:val="20"/>
          <w:szCs w:val="24"/>
          <w:lang w:val="en-US"/>
        </w:rPr>
        <w:t xml:space="preserve">                                                                   </w:t>
      </w:r>
      <w:r w:rsidR="002C63AD" w:rsidRPr="002C63AD">
        <w:rPr>
          <w:rFonts w:ascii="Arial" w:hAnsi="Arial" w:cs="Arial"/>
          <w:i/>
          <w:iCs/>
          <w:sz w:val="20"/>
          <w:szCs w:val="24"/>
          <w:lang w:val="en-US"/>
        </w:rPr>
        <w:t xml:space="preserve">Company </w:t>
      </w:r>
      <w:proofErr w:type="spellStart"/>
      <w:r w:rsidR="002C63AD" w:rsidRPr="002C63AD">
        <w:rPr>
          <w:rFonts w:ascii="Arial" w:hAnsi="Arial" w:cs="Arial"/>
          <w:i/>
          <w:iCs/>
          <w:sz w:val="20"/>
          <w:szCs w:val="24"/>
          <w:lang w:val="en-US"/>
        </w:rPr>
        <w:t>Stamp,Signature</w:t>
      </w:r>
      <w:proofErr w:type="spellEnd"/>
    </w:p>
    <w:p w:rsidR="002C63AD" w:rsidRPr="002C63AD" w:rsidRDefault="002C63AD" w:rsidP="00976789">
      <w:pPr>
        <w:tabs>
          <w:tab w:val="left" w:pos="8222"/>
        </w:tabs>
        <w:rPr>
          <w:rFonts w:ascii="Arial" w:hAnsi="Arial" w:cs="Arial"/>
          <w:sz w:val="24"/>
          <w:szCs w:val="24"/>
          <w:lang w:val="en-US"/>
        </w:rPr>
      </w:pPr>
    </w:p>
    <w:p w:rsidR="002C63AD" w:rsidRPr="002C63AD" w:rsidRDefault="002C63AD" w:rsidP="00976789">
      <w:pPr>
        <w:tabs>
          <w:tab w:val="left" w:pos="8222"/>
        </w:tabs>
        <w:rPr>
          <w:rFonts w:ascii="Arial" w:hAnsi="Arial" w:cs="Arial"/>
          <w:sz w:val="24"/>
          <w:szCs w:val="24"/>
          <w:lang w:val="en-US"/>
        </w:rPr>
      </w:pPr>
    </w:p>
    <w:sectPr w:rsidR="002C63AD" w:rsidRPr="002C63AD" w:rsidSect="00C94D68">
      <w:headerReference w:type="default" r:id="rId9"/>
      <w:footerReference w:type="default" r:id="rId10"/>
      <w:headerReference w:type="first" r:id="rId11"/>
      <w:pgSz w:w="11906" w:h="16838" w:code="1"/>
      <w:pgMar w:top="1644" w:right="567" w:bottom="794" w:left="680" w:header="567" w:footer="283"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E92" w:rsidRDefault="006D3E92" w:rsidP="00976789">
      <w:r>
        <w:separator/>
      </w:r>
    </w:p>
  </w:endnote>
  <w:endnote w:type="continuationSeparator" w:id="0">
    <w:p w:rsidR="006D3E92" w:rsidRDefault="006D3E92" w:rsidP="00976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25B8" w:rsidRPr="003D4528" w:rsidRDefault="009025B8" w:rsidP="00CC3C8C">
    <w:pPr>
      <w:keepLines/>
      <w:pBdr>
        <w:top w:val="single" w:sz="6" w:space="5" w:color="808080" w:themeColor="background1" w:themeShade="80"/>
      </w:pBdr>
      <w:tabs>
        <w:tab w:val="right" w:pos="4320"/>
      </w:tabs>
      <w:spacing w:line="240" w:lineRule="atLeast"/>
      <w:jc w:val="center"/>
      <w:rPr>
        <w:rFonts w:ascii="Arial" w:hAnsi="Arial"/>
        <w:color w:val="808080" w:themeColor="background1" w:themeShade="80"/>
        <w:spacing w:val="-5"/>
        <w:sz w:val="18"/>
      </w:rPr>
    </w:pPr>
    <w:r w:rsidRPr="003D4528">
      <w:rPr>
        <w:rFonts w:ascii="Arial" w:hAnsi="Arial"/>
        <w:color w:val="808080" w:themeColor="background1" w:themeShade="80"/>
        <w:spacing w:val="-5"/>
        <w:sz w:val="18"/>
      </w:rPr>
      <w:t>Telefon (0 91 20) 90-0 · Telefax (0 91 20) 61 41 · www.bolta.com · Geschäftsführer C. Falk · Amtsgericht Nürnberg Nr. B 163</w:t>
    </w:r>
  </w:p>
  <w:p w:rsidR="009025B8" w:rsidRDefault="009025B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E92" w:rsidRDefault="006D3E92" w:rsidP="00976789">
      <w:r>
        <w:separator/>
      </w:r>
    </w:p>
  </w:footnote>
  <w:footnote w:type="continuationSeparator" w:id="0">
    <w:p w:rsidR="006D3E92" w:rsidRDefault="006D3E92" w:rsidP="00976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E9E" w:rsidRDefault="00C94D68" w:rsidP="00C94D68">
    <w:pPr>
      <w:pStyle w:val="Kopfzeile"/>
      <w:jc w:val="right"/>
    </w:pPr>
    <w:r w:rsidRPr="00C94D68">
      <w:rPr>
        <w:noProof/>
        <w:lang w:eastAsia="de-DE"/>
      </w:rPr>
      <w:drawing>
        <wp:inline distT="0" distB="0" distL="0" distR="0" wp14:anchorId="4B3A504D" wp14:editId="1727711E">
          <wp:extent cx="2822331" cy="512756"/>
          <wp:effectExtent l="0" t="0" r="0" b="1905"/>
          <wp:docPr id="9"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22331" cy="5127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528" w:rsidRDefault="003D4528">
    <w:pPr>
      <w:pStyle w:val="Kopfzeile"/>
    </w:pPr>
    <w:r>
      <w:rPr>
        <w:noProof/>
        <w:lang w:eastAsia="de-DE"/>
      </w:rPr>
      <w:drawing>
        <wp:anchor distT="0" distB="0" distL="114300" distR="114300" simplePos="0" relativeHeight="251663360" behindDoc="0" locked="0" layoutInCell="1" allowOverlap="1" wp14:anchorId="5F2B48E3" wp14:editId="1A982720">
          <wp:simplePos x="0" y="0"/>
          <wp:positionH relativeFrom="column">
            <wp:posOffset>4232910</wp:posOffset>
          </wp:positionH>
          <wp:positionV relativeFrom="paragraph">
            <wp:posOffset>-267335</wp:posOffset>
          </wp:positionV>
          <wp:extent cx="2454275" cy="295275"/>
          <wp:effectExtent l="0" t="0" r="3175" b="9525"/>
          <wp:wrapSquare wrapText="bothSides"/>
          <wp:docPr id="2" name="Grafik 2" descr="\\Nas2\group$\Organisation\CI\Logos\bolta_pos_gr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2\group$\Organisation\CI\Logos\bolta_pos_gra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4275" cy="295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0A7"/>
    <w:multiLevelType w:val="hybridMultilevel"/>
    <w:tmpl w:val="F73C71C8"/>
    <w:lvl w:ilvl="0" w:tplc="CA70E454">
      <w:start w:val="1"/>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1">
    <w:nsid w:val="08B6516E"/>
    <w:multiLevelType w:val="hybridMultilevel"/>
    <w:tmpl w:val="52B09956"/>
    <w:lvl w:ilvl="0" w:tplc="DE40011E">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2">
    <w:nsid w:val="0A6C775C"/>
    <w:multiLevelType w:val="hybridMultilevel"/>
    <w:tmpl w:val="7F88268C"/>
    <w:lvl w:ilvl="0" w:tplc="53A442D6">
      <w:start w:val="1"/>
      <w:numFmt w:val="bullet"/>
      <w:lvlText w:val="-"/>
      <w:lvlJc w:val="left"/>
      <w:pPr>
        <w:tabs>
          <w:tab w:val="num" w:pos="974"/>
        </w:tabs>
        <w:ind w:left="974" w:hanging="690"/>
      </w:pPr>
      <w:rPr>
        <w:rFonts w:ascii="Arial" w:eastAsia="Times New Roman" w:hAnsi="Arial" w:cs="Arial" w:hint="default"/>
      </w:rPr>
    </w:lvl>
    <w:lvl w:ilvl="1" w:tplc="04070003" w:tentative="1">
      <w:start w:val="1"/>
      <w:numFmt w:val="bullet"/>
      <w:lvlText w:val="o"/>
      <w:lvlJc w:val="left"/>
      <w:pPr>
        <w:tabs>
          <w:tab w:val="num" w:pos="1364"/>
        </w:tabs>
        <w:ind w:left="1364" w:hanging="360"/>
      </w:pPr>
      <w:rPr>
        <w:rFonts w:ascii="Courier New" w:hAnsi="Courier New" w:cs="Courier New" w:hint="default"/>
      </w:rPr>
    </w:lvl>
    <w:lvl w:ilvl="2" w:tplc="04070005" w:tentative="1">
      <w:start w:val="1"/>
      <w:numFmt w:val="bullet"/>
      <w:lvlText w:val=""/>
      <w:lvlJc w:val="left"/>
      <w:pPr>
        <w:tabs>
          <w:tab w:val="num" w:pos="2084"/>
        </w:tabs>
        <w:ind w:left="2084" w:hanging="360"/>
      </w:pPr>
      <w:rPr>
        <w:rFonts w:ascii="Wingdings" w:hAnsi="Wingdings" w:hint="default"/>
      </w:rPr>
    </w:lvl>
    <w:lvl w:ilvl="3" w:tplc="04070001" w:tentative="1">
      <w:start w:val="1"/>
      <w:numFmt w:val="bullet"/>
      <w:lvlText w:val=""/>
      <w:lvlJc w:val="left"/>
      <w:pPr>
        <w:tabs>
          <w:tab w:val="num" w:pos="2804"/>
        </w:tabs>
        <w:ind w:left="2804" w:hanging="360"/>
      </w:pPr>
      <w:rPr>
        <w:rFonts w:ascii="Symbol" w:hAnsi="Symbol" w:hint="default"/>
      </w:rPr>
    </w:lvl>
    <w:lvl w:ilvl="4" w:tplc="04070003" w:tentative="1">
      <w:start w:val="1"/>
      <w:numFmt w:val="bullet"/>
      <w:lvlText w:val="o"/>
      <w:lvlJc w:val="left"/>
      <w:pPr>
        <w:tabs>
          <w:tab w:val="num" w:pos="3524"/>
        </w:tabs>
        <w:ind w:left="3524" w:hanging="360"/>
      </w:pPr>
      <w:rPr>
        <w:rFonts w:ascii="Courier New" w:hAnsi="Courier New" w:cs="Courier New" w:hint="default"/>
      </w:rPr>
    </w:lvl>
    <w:lvl w:ilvl="5" w:tplc="04070005" w:tentative="1">
      <w:start w:val="1"/>
      <w:numFmt w:val="bullet"/>
      <w:lvlText w:val=""/>
      <w:lvlJc w:val="left"/>
      <w:pPr>
        <w:tabs>
          <w:tab w:val="num" w:pos="4244"/>
        </w:tabs>
        <w:ind w:left="4244" w:hanging="360"/>
      </w:pPr>
      <w:rPr>
        <w:rFonts w:ascii="Wingdings" w:hAnsi="Wingdings" w:hint="default"/>
      </w:rPr>
    </w:lvl>
    <w:lvl w:ilvl="6" w:tplc="04070001" w:tentative="1">
      <w:start w:val="1"/>
      <w:numFmt w:val="bullet"/>
      <w:lvlText w:val=""/>
      <w:lvlJc w:val="left"/>
      <w:pPr>
        <w:tabs>
          <w:tab w:val="num" w:pos="4964"/>
        </w:tabs>
        <w:ind w:left="4964" w:hanging="360"/>
      </w:pPr>
      <w:rPr>
        <w:rFonts w:ascii="Symbol" w:hAnsi="Symbol" w:hint="default"/>
      </w:rPr>
    </w:lvl>
    <w:lvl w:ilvl="7" w:tplc="04070003" w:tentative="1">
      <w:start w:val="1"/>
      <w:numFmt w:val="bullet"/>
      <w:lvlText w:val="o"/>
      <w:lvlJc w:val="left"/>
      <w:pPr>
        <w:tabs>
          <w:tab w:val="num" w:pos="5684"/>
        </w:tabs>
        <w:ind w:left="5684" w:hanging="360"/>
      </w:pPr>
      <w:rPr>
        <w:rFonts w:ascii="Courier New" w:hAnsi="Courier New" w:cs="Courier New" w:hint="default"/>
      </w:rPr>
    </w:lvl>
    <w:lvl w:ilvl="8" w:tplc="04070005" w:tentative="1">
      <w:start w:val="1"/>
      <w:numFmt w:val="bullet"/>
      <w:lvlText w:val=""/>
      <w:lvlJc w:val="left"/>
      <w:pPr>
        <w:tabs>
          <w:tab w:val="num" w:pos="6404"/>
        </w:tabs>
        <w:ind w:left="6404" w:hanging="360"/>
      </w:pPr>
      <w:rPr>
        <w:rFonts w:ascii="Wingdings" w:hAnsi="Wingdings" w:hint="default"/>
      </w:rPr>
    </w:lvl>
  </w:abstractNum>
  <w:abstractNum w:abstractNumId="3">
    <w:nsid w:val="10F70603"/>
    <w:multiLevelType w:val="hybridMultilevel"/>
    <w:tmpl w:val="CA34B74E"/>
    <w:lvl w:ilvl="0" w:tplc="B7E43D4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4">
    <w:nsid w:val="168F2299"/>
    <w:multiLevelType w:val="hybridMultilevel"/>
    <w:tmpl w:val="BB6828CE"/>
    <w:lvl w:ilvl="0" w:tplc="2C3C78C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5">
    <w:nsid w:val="1775075B"/>
    <w:multiLevelType w:val="hybridMultilevel"/>
    <w:tmpl w:val="1B62DA16"/>
    <w:lvl w:ilvl="0" w:tplc="B7E43D40">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EB948BC"/>
    <w:multiLevelType w:val="hybridMultilevel"/>
    <w:tmpl w:val="D46A8B36"/>
    <w:lvl w:ilvl="0" w:tplc="9CF6FEB0">
      <w:start w:val="1"/>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F65FC3"/>
    <w:multiLevelType w:val="hybridMultilevel"/>
    <w:tmpl w:val="08A4D1FA"/>
    <w:lvl w:ilvl="0" w:tplc="9CF6FEB0">
      <w:start w:val="1"/>
      <w:numFmt w:val="decimal"/>
      <w:lvlText w:val="%1."/>
      <w:lvlJc w:val="left"/>
      <w:pPr>
        <w:ind w:left="1004" w:hanging="360"/>
      </w:pPr>
      <w:rPr>
        <w:rFonts w:hint="default"/>
        <w:b/>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8">
    <w:nsid w:val="30FB495E"/>
    <w:multiLevelType w:val="hybridMultilevel"/>
    <w:tmpl w:val="C4F80596"/>
    <w:lvl w:ilvl="0" w:tplc="C65AFD00">
      <w:start w:val="1"/>
      <w:numFmt w:val="bullet"/>
      <w:lvlText w:val=""/>
      <w:lvlJc w:val="left"/>
      <w:pPr>
        <w:tabs>
          <w:tab w:val="num" w:pos="1494"/>
        </w:tabs>
        <w:ind w:left="1494" w:hanging="360"/>
      </w:pPr>
      <w:rPr>
        <w:rFonts w:ascii="Wingdings" w:hAnsi="Wingdings"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9">
    <w:nsid w:val="312E728C"/>
    <w:multiLevelType w:val="hybridMultilevel"/>
    <w:tmpl w:val="4E7EAA80"/>
    <w:lvl w:ilvl="0" w:tplc="074A15AA">
      <w:start w:val="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33406D4"/>
    <w:multiLevelType w:val="hybridMultilevel"/>
    <w:tmpl w:val="7688A6EE"/>
    <w:lvl w:ilvl="0" w:tplc="C3902382">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1">
    <w:nsid w:val="349A2A78"/>
    <w:multiLevelType w:val="hybridMultilevel"/>
    <w:tmpl w:val="645CA762"/>
    <w:lvl w:ilvl="0" w:tplc="EC308038">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nsid w:val="3B7D76D0"/>
    <w:multiLevelType w:val="hybridMultilevel"/>
    <w:tmpl w:val="42D66F34"/>
    <w:lvl w:ilvl="0" w:tplc="88EA03C6">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3">
    <w:nsid w:val="49551428"/>
    <w:multiLevelType w:val="hybridMultilevel"/>
    <w:tmpl w:val="F3966880"/>
    <w:lvl w:ilvl="0" w:tplc="B7E43D40">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4EC350D"/>
    <w:multiLevelType w:val="hybridMultilevel"/>
    <w:tmpl w:val="F1CCE396"/>
    <w:lvl w:ilvl="0" w:tplc="5CD255F6">
      <w:start w:val="1"/>
      <w:numFmt w:val="decimal"/>
      <w:lvlText w:val="%1."/>
      <w:lvlJc w:val="left"/>
      <w:pPr>
        <w:tabs>
          <w:tab w:val="num" w:pos="644"/>
        </w:tabs>
        <w:ind w:left="644"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57692837"/>
    <w:multiLevelType w:val="hybridMultilevel"/>
    <w:tmpl w:val="792C19E2"/>
    <w:lvl w:ilvl="0" w:tplc="97DE86C4">
      <w:start w:val="1"/>
      <w:numFmt w:val="lowerLetter"/>
      <w:lvlText w:val="%1)"/>
      <w:lvlJc w:val="left"/>
      <w:pPr>
        <w:ind w:left="1069" w:hanging="360"/>
      </w:pPr>
      <w:rPr>
        <w:rFonts w:ascii="Arial" w:hAnsi="Arial" w:cs="Arial" w:hint="default"/>
        <w:sz w:val="2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6">
    <w:nsid w:val="692501C0"/>
    <w:multiLevelType w:val="hybridMultilevel"/>
    <w:tmpl w:val="32E4A2A8"/>
    <w:lvl w:ilvl="0" w:tplc="A4027664">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7">
    <w:nsid w:val="6E700D01"/>
    <w:multiLevelType w:val="hybridMultilevel"/>
    <w:tmpl w:val="779AC486"/>
    <w:lvl w:ilvl="0" w:tplc="B7FA9B26">
      <w:start w:val="1"/>
      <w:numFmt w:val="lowerLetter"/>
      <w:lvlText w:val="%1)"/>
      <w:lvlJc w:val="left"/>
      <w:pPr>
        <w:ind w:left="1069" w:hanging="360"/>
      </w:pPr>
      <w:rPr>
        <w:rFonts w:ascii="Arial" w:hAnsi="Arial" w:cs="Arial" w:hint="default"/>
        <w:sz w:val="20"/>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8">
    <w:nsid w:val="6E951D59"/>
    <w:multiLevelType w:val="hybridMultilevel"/>
    <w:tmpl w:val="E3F602C0"/>
    <w:lvl w:ilvl="0" w:tplc="E326AEBC">
      <w:start w:val="11"/>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73E6012A"/>
    <w:multiLevelType w:val="hybridMultilevel"/>
    <w:tmpl w:val="9CA8760A"/>
    <w:lvl w:ilvl="0" w:tplc="CD3892DC">
      <w:start w:val="1"/>
      <w:numFmt w:val="decimal"/>
      <w:lvlText w:val="%1."/>
      <w:lvlJc w:val="left"/>
      <w:pPr>
        <w:ind w:left="704" w:hanging="42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0">
    <w:nsid w:val="7B176DAC"/>
    <w:multiLevelType w:val="hybridMultilevel"/>
    <w:tmpl w:val="5B1CBF58"/>
    <w:lvl w:ilvl="0" w:tplc="B7E43D40">
      <w:start w:val="1"/>
      <w:numFmt w:val="lowerLetter"/>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1">
    <w:nsid w:val="7CFA589E"/>
    <w:multiLevelType w:val="hybridMultilevel"/>
    <w:tmpl w:val="E864FA48"/>
    <w:lvl w:ilvl="0" w:tplc="F3849F26">
      <w:start w:val="8"/>
      <w:numFmt w:val="decimal"/>
      <w:lvlText w:val="%1."/>
      <w:lvlJc w:val="left"/>
      <w:pPr>
        <w:tabs>
          <w:tab w:val="num" w:pos="1069"/>
        </w:tabs>
        <w:ind w:left="1069"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5"/>
  </w:num>
  <w:num w:numId="3">
    <w:abstractNumId w:val="16"/>
  </w:num>
  <w:num w:numId="4">
    <w:abstractNumId w:val="4"/>
  </w:num>
  <w:num w:numId="5">
    <w:abstractNumId w:val="11"/>
  </w:num>
  <w:num w:numId="6">
    <w:abstractNumId w:val="10"/>
  </w:num>
  <w:num w:numId="7">
    <w:abstractNumId w:val="17"/>
  </w:num>
  <w:num w:numId="8">
    <w:abstractNumId w:val="15"/>
  </w:num>
  <w:num w:numId="9">
    <w:abstractNumId w:val="1"/>
  </w:num>
  <w:num w:numId="10">
    <w:abstractNumId w:val="12"/>
  </w:num>
  <w:num w:numId="11">
    <w:abstractNumId w:val="0"/>
  </w:num>
  <w:num w:numId="12">
    <w:abstractNumId w:val="20"/>
  </w:num>
  <w:num w:numId="13">
    <w:abstractNumId w:val="13"/>
  </w:num>
  <w:num w:numId="14">
    <w:abstractNumId w:val="9"/>
  </w:num>
  <w:num w:numId="15">
    <w:abstractNumId w:val="7"/>
  </w:num>
  <w:num w:numId="16">
    <w:abstractNumId w:val="19"/>
  </w:num>
  <w:num w:numId="17">
    <w:abstractNumId w:val="14"/>
  </w:num>
  <w:num w:numId="18">
    <w:abstractNumId w:val="8"/>
  </w:num>
  <w:num w:numId="19">
    <w:abstractNumId w:val="3"/>
  </w:num>
  <w:num w:numId="20">
    <w:abstractNumId w:val="21"/>
  </w:num>
  <w:num w:numId="21">
    <w:abstractNumId w:val="1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formatting="1"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E92"/>
    <w:rsid w:val="00044DA1"/>
    <w:rsid w:val="00056C30"/>
    <w:rsid w:val="00100189"/>
    <w:rsid w:val="001041EA"/>
    <w:rsid w:val="00121A15"/>
    <w:rsid w:val="001A08EF"/>
    <w:rsid w:val="0024490E"/>
    <w:rsid w:val="0026722F"/>
    <w:rsid w:val="002C63AD"/>
    <w:rsid w:val="002E616B"/>
    <w:rsid w:val="00347AB0"/>
    <w:rsid w:val="00361ABB"/>
    <w:rsid w:val="00370655"/>
    <w:rsid w:val="003828B4"/>
    <w:rsid w:val="003D4528"/>
    <w:rsid w:val="00405AEA"/>
    <w:rsid w:val="004522B0"/>
    <w:rsid w:val="00486ECD"/>
    <w:rsid w:val="004E04DC"/>
    <w:rsid w:val="00502C62"/>
    <w:rsid w:val="005A0B07"/>
    <w:rsid w:val="005B787C"/>
    <w:rsid w:val="00694910"/>
    <w:rsid w:val="006A6162"/>
    <w:rsid w:val="006D3E92"/>
    <w:rsid w:val="0071290B"/>
    <w:rsid w:val="007332E2"/>
    <w:rsid w:val="00764764"/>
    <w:rsid w:val="007650B7"/>
    <w:rsid w:val="007F40BA"/>
    <w:rsid w:val="0081007E"/>
    <w:rsid w:val="008322DD"/>
    <w:rsid w:val="00844A40"/>
    <w:rsid w:val="00850B82"/>
    <w:rsid w:val="00860667"/>
    <w:rsid w:val="008C0041"/>
    <w:rsid w:val="009025B8"/>
    <w:rsid w:val="00976789"/>
    <w:rsid w:val="009826F6"/>
    <w:rsid w:val="00990A63"/>
    <w:rsid w:val="00A059DE"/>
    <w:rsid w:val="00A36ADB"/>
    <w:rsid w:val="00A57F0C"/>
    <w:rsid w:val="00A77297"/>
    <w:rsid w:val="00A93A22"/>
    <w:rsid w:val="00AC52B5"/>
    <w:rsid w:val="00B51E5A"/>
    <w:rsid w:val="00B54511"/>
    <w:rsid w:val="00B80A3F"/>
    <w:rsid w:val="00BE04C6"/>
    <w:rsid w:val="00BE1E9E"/>
    <w:rsid w:val="00BF6A43"/>
    <w:rsid w:val="00C02D39"/>
    <w:rsid w:val="00C463BD"/>
    <w:rsid w:val="00C94D68"/>
    <w:rsid w:val="00CC3C8C"/>
    <w:rsid w:val="00D5654A"/>
    <w:rsid w:val="00DF01BE"/>
    <w:rsid w:val="00E023D2"/>
    <w:rsid w:val="00E77CED"/>
    <w:rsid w:val="00F01872"/>
    <w:rsid w:val="00F40AF3"/>
    <w:rsid w:val="00F47B40"/>
    <w:rsid w:val="00FC3FA4"/>
    <w:rsid w:val="00FF60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789"/>
    <w:pPr>
      <w:spacing w:after="0" w:line="240" w:lineRule="auto"/>
    </w:pPr>
    <w:rPr>
      <w:rFonts w:ascii="Garamond" w:eastAsia="Times New Roman" w:hAnsi="Garamond" w:cs="Times New Roman"/>
      <w:sz w:val="21"/>
      <w:szCs w:val="20"/>
    </w:rPr>
  </w:style>
  <w:style w:type="paragraph" w:styleId="berschrift1">
    <w:name w:val="heading 1"/>
    <w:basedOn w:val="Standard"/>
    <w:next w:val="Standard"/>
    <w:link w:val="berschrift1Zchn"/>
    <w:qFormat/>
    <w:rsid w:val="00976789"/>
    <w:pPr>
      <w:keepNext/>
      <w:tabs>
        <w:tab w:val="left" w:pos="8222"/>
      </w:tabs>
      <w:outlineLvl w:val="0"/>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76789"/>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976789"/>
  </w:style>
  <w:style w:type="paragraph" w:styleId="Fuzeile">
    <w:name w:val="footer"/>
    <w:basedOn w:val="Standard"/>
    <w:link w:val="FuzeileZchn"/>
    <w:unhideWhenUsed/>
    <w:rsid w:val="00976789"/>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rsid w:val="00976789"/>
  </w:style>
  <w:style w:type="character" w:customStyle="1" w:styleId="berschrift1Zchn">
    <w:name w:val="Überschrift 1 Zchn"/>
    <w:basedOn w:val="Absatz-Standardschriftart"/>
    <w:link w:val="berschrift1"/>
    <w:rsid w:val="00976789"/>
    <w:rPr>
      <w:rFonts w:ascii="Arial" w:eastAsia="Times New Roman" w:hAnsi="Arial" w:cs="Times New Roman"/>
      <w:b/>
      <w:bCs/>
      <w:sz w:val="40"/>
      <w:szCs w:val="20"/>
    </w:rPr>
  </w:style>
  <w:style w:type="paragraph" w:styleId="Textkrper">
    <w:name w:val="Body Text"/>
    <w:basedOn w:val="Standard"/>
    <w:link w:val="TextkrperZchn"/>
    <w:rsid w:val="00976789"/>
    <w:pPr>
      <w:spacing w:after="240" w:line="240" w:lineRule="atLeast"/>
      <w:ind w:firstLine="360"/>
      <w:jc w:val="both"/>
    </w:pPr>
    <w:rPr>
      <w:spacing w:val="-5"/>
      <w:sz w:val="24"/>
    </w:rPr>
  </w:style>
  <w:style w:type="character" w:customStyle="1" w:styleId="TextkrperZchn">
    <w:name w:val="Textkörper Zchn"/>
    <w:basedOn w:val="Absatz-Standardschriftart"/>
    <w:link w:val="Textkrper"/>
    <w:rsid w:val="00976789"/>
    <w:rPr>
      <w:rFonts w:ascii="Garamond" w:eastAsia="Times New Roman" w:hAnsi="Garamond" w:cs="Times New Roman"/>
      <w:spacing w:val="-5"/>
      <w:sz w:val="24"/>
      <w:szCs w:val="20"/>
    </w:rPr>
  </w:style>
  <w:style w:type="character" w:styleId="Seitenzahl">
    <w:name w:val="page number"/>
    <w:rsid w:val="00976789"/>
    <w:rPr>
      <w:sz w:val="24"/>
    </w:rPr>
  </w:style>
  <w:style w:type="paragraph" w:styleId="Textkrper-Einzug2">
    <w:name w:val="Body Text Indent 2"/>
    <w:basedOn w:val="Standard"/>
    <w:link w:val="Textkrper-Einzug2Zchn"/>
    <w:rsid w:val="00976789"/>
    <w:pPr>
      <w:ind w:left="284"/>
      <w:jc w:val="both"/>
    </w:pPr>
    <w:rPr>
      <w:rFonts w:ascii="Arial" w:hAnsi="Arial" w:cs="Arial"/>
      <w:sz w:val="20"/>
    </w:rPr>
  </w:style>
  <w:style w:type="character" w:customStyle="1" w:styleId="Textkrper-Einzug2Zchn">
    <w:name w:val="Textkörper-Einzug 2 Zchn"/>
    <w:basedOn w:val="Absatz-Standardschriftart"/>
    <w:link w:val="Textkrper-Einzug2"/>
    <w:rsid w:val="00976789"/>
    <w:rPr>
      <w:rFonts w:ascii="Arial" w:eastAsia="Times New Roman" w:hAnsi="Arial" w:cs="Arial"/>
      <w:sz w:val="20"/>
      <w:szCs w:val="20"/>
    </w:rPr>
  </w:style>
  <w:style w:type="character" w:styleId="Hyperlink">
    <w:name w:val="Hyperlink"/>
    <w:rsid w:val="00844A40"/>
    <w:rPr>
      <w:color w:val="0000FF"/>
      <w:u w:val="single"/>
    </w:rPr>
  </w:style>
  <w:style w:type="paragraph" w:styleId="Listenabsatz">
    <w:name w:val="List Paragraph"/>
    <w:basedOn w:val="Standard"/>
    <w:uiPriority w:val="34"/>
    <w:qFormat/>
    <w:rsid w:val="00844A40"/>
    <w:pPr>
      <w:ind w:left="708"/>
    </w:pPr>
  </w:style>
  <w:style w:type="paragraph" w:styleId="Nachrichtenkopf">
    <w:name w:val="Message Header"/>
    <w:basedOn w:val="Textkrper"/>
    <w:link w:val="NachrichtenkopfZchn"/>
    <w:rsid w:val="00100189"/>
    <w:pPr>
      <w:keepLines/>
      <w:spacing w:after="40" w:line="140" w:lineRule="atLeast"/>
      <w:ind w:left="360" w:firstLine="0"/>
      <w:jc w:val="left"/>
    </w:pPr>
  </w:style>
  <w:style w:type="character" w:customStyle="1" w:styleId="NachrichtenkopfZchn">
    <w:name w:val="Nachrichtenkopf Zchn"/>
    <w:basedOn w:val="Absatz-Standardschriftart"/>
    <w:link w:val="Nachrichtenkopf"/>
    <w:rsid w:val="00100189"/>
    <w:rPr>
      <w:rFonts w:ascii="Garamond" w:eastAsia="Times New Roman" w:hAnsi="Garamond" w:cs="Times New Roman"/>
      <w:spacing w:val="-5"/>
      <w:sz w:val="24"/>
      <w:szCs w:val="20"/>
    </w:rPr>
  </w:style>
  <w:style w:type="paragraph" w:styleId="Sprechblasentext">
    <w:name w:val="Balloon Text"/>
    <w:basedOn w:val="Standard"/>
    <w:link w:val="SprechblasentextZchn"/>
    <w:uiPriority w:val="99"/>
    <w:semiHidden/>
    <w:unhideWhenUsed/>
    <w:rsid w:val="00056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3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76789"/>
    <w:pPr>
      <w:spacing w:after="0" w:line="240" w:lineRule="auto"/>
    </w:pPr>
    <w:rPr>
      <w:rFonts w:ascii="Garamond" w:eastAsia="Times New Roman" w:hAnsi="Garamond" w:cs="Times New Roman"/>
      <w:sz w:val="21"/>
      <w:szCs w:val="20"/>
    </w:rPr>
  </w:style>
  <w:style w:type="paragraph" w:styleId="berschrift1">
    <w:name w:val="heading 1"/>
    <w:basedOn w:val="Standard"/>
    <w:next w:val="Standard"/>
    <w:link w:val="berschrift1Zchn"/>
    <w:qFormat/>
    <w:rsid w:val="00976789"/>
    <w:pPr>
      <w:keepNext/>
      <w:tabs>
        <w:tab w:val="left" w:pos="8222"/>
      </w:tabs>
      <w:outlineLvl w:val="0"/>
    </w:pPr>
    <w:rPr>
      <w:rFonts w:ascii="Arial" w:hAnsi="Arial"/>
      <w:b/>
      <w:bCs/>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976789"/>
    <w:pPr>
      <w:tabs>
        <w:tab w:val="center" w:pos="4536"/>
        <w:tab w:val="right" w:pos="9072"/>
      </w:tabs>
    </w:pPr>
    <w:rPr>
      <w:rFonts w:asciiTheme="minorHAnsi" w:eastAsiaTheme="minorHAnsi" w:hAnsiTheme="minorHAnsi" w:cstheme="minorBidi"/>
      <w:sz w:val="22"/>
      <w:szCs w:val="22"/>
    </w:rPr>
  </w:style>
  <w:style w:type="character" w:customStyle="1" w:styleId="KopfzeileZchn">
    <w:name w:val="Kopfzeile Zchn"/>
    <w:basedOn w:val="Absatz-Standardschriftart"/>
    <w:link w:val="Kopfzeile"/>
    <w:uiPriority w:val="99"/>
    <w:rsid w:val="00976789"/>
  </w:style>
  <w:style w:type="paragraph" w:styleId="Fuzeile">
    <w:name w:val="footer"/>
    <w:basedOn w:val="Standard"/>
    <w:link w:val="FuzeileZchn"/>
    <w:unhideWhenUsed/>
    <w:rsid w:val="00976789"/>
    <w:pPr>
      <w:tabs>
        <w:tab w:val="center" w:pos="4536"/>
        <w:tab w:val="right" w:pos="9072"/>
      </w:tabs>
    </w:pPr>
    <w:rPr>
      <w:rFonts w:asciiTheme="minorHAnsi" w:eastAsiaTheme="minorHAnsi" w:hAnsiTheme="minorHAnsi" w:cstheme="minorBidi"/>
      <w:sz w:val="22"/>
      <w:szCs w:val="22"/>
    </w:rPr>
  </w:style>
  <w:style w:type="character" w:customStyle="1" w:styleId="FuzeileZchn">
    <w:name w:val="Fußzeile Zchn"/>
    <w:basedOn w:val="Absatz-Standardschriftart"/>
    <w:link w:val="Fuzeile"/>
    <w:rsid w:val="00976789"/>
  </w:style>
  <w:style w:type="character" w:customStyle="1" w:styleId="berschrift1Zchn">
    <w:name w:val="Überschrift 1 Zchn"/>
    <w:basedOn w:val="Absatz-Standardschriftart"/>
    <w:link w:val="berschrift1"/>
    <w:rsid w:val="00976789"/>
    <w:rPr>
      <w:rFonts w:ascii="Arial" w:eastAsia="Times New Roman" w:hAnsi="Arial" w:cs="Times New Roman"/>
      <w:b/>
      <w:bCs/>
      <w:sz w:val="40"/>
      <w:szCs w:val="20"/>
    </w:rPr>
  </w:style>
  <w:style w:type="paragraph" w:styleId="Textkrper">
    <w:name w:val="Body Text"/>
    <w:basedOn w:val="Standard"/>
    <w:link w:val="TextkrperZchn"/>
    <w:rsid w:val="00976789"/>
    <w:pPr>
      <w:spacing w:after="240" w:line="240" w:lineRule="atLeast"/>
      <w:ind w:firstLine="360"/>
      <w:jc w:val="both"/>
    </w:pPr>
    <w:rPr>
      <w:spacing w:val="-5"/>
      <w:sz w:val="24"/>
    </w:rPr>
  </w:style>
  <w:style w:type="character" w:customStyle="1" w:styleId="TextkrperZchn">
    <w:name w:val="Textkörper Zchn"/>
    <w:basedOn w:val="Absatz-Standardschriftart"/>
    <w:link w:val="Textkrper"/>
    <w:rsid w:val="00976789"/>
    <w:rPr>
      <w:rFonts w:ascii="Garamond" w:eastAsia="Times New Roman" w:hAnsi="Garamond" w:cs="Times New Roman"/>
      <w:spacing w:val="-5"/>
      <w:sz w:val="24"/>
      <w:szCs w:val="20"/>
    </w:rPr>
  </w:style>
  <w:style w:type="character" w:styleId="Seitenzahl">
    <w:name w:val="page number"/>
    <w:rsid w:val="00976789"/>
    <w:rPr>
      <w:sz w:val="24"/>
    </w:rPr>
  </w:style>
  <w:style w:type="paragraph" w:styleId="Textkrper-Einzug2">
    <w:name w:val="Body Text Indent 2"/>
    <w:basedOn w:val="Standard"/>
    <w:link w:val="Textkrper-Einzug2Zchn"/>
    <w:rsid w:val="00976789"/>
    <w:pPr>
      <w:ind w:left="284"/>
      <w:jc w:val="both"/>
    </w:pPr>
    <w:rPr>
      <w:rFonts w:ascii="Arial" w:hAnsi="Arial" w:cs="Arial"/>
      <w:sz w:val="20"/>
    </w:rPr>
  </w:style>
  <w:style w:type="character" w:customStyle="1" w:styleId="Textkrper-Einzug2Zchn">
    <w:name w:val="Textkörper-Einzug 2 Zchn"/>
    <w:basedOn w:val="Absatz-Standardschriftart"/>
    <w:link w:val="Textkrper-Einzug2"/>
    <w:rsid w:val="00976789"/>
    <w:rPr>
      <w:rFonts w:ascii="Arial" w:eastAsia="Times New Roman" w:hAnsi="Arial" w:cs="Arial"/>
      <w:sz w:val="20"/>
      <w:szCs w:val="20"/>
    </w:rPr>
  </w:style>
  <w:style w:type="character" w:styleId="Hyperlink">
    <w:name w:val="Hyperlink"/>
    <w:rsid w:val="00844A40"/>
    <w:rPr>
      <w:color w:val="0000FF"/>
      <w:u w:val="single"/>
    </w:rPr>
  </w:style>
  <w:style w:type="paragraph" w:styleId="Listenabsatz">
    <w:name w:val="List Paragraph"/>
    <w:basedOn w:val="Standard"/>
    <w:uiPriority w:val="34"/>
    <w:qFormat/>
    <w:rsid w:val="00844A40"/>
    <w:pPr>
      <w:ind w:left="708"/>
    </w:pPr>
  </w:style>
  <w:style w:type="paragraph" w:styleId="Nachrichtenkopf">
    <w:name w:val="Message Header"/>
    <w:basedOn w:val="Textkrper"/>
    <w:link w:val="NachrichtenkopfZchn"/>
    <w:rsid w:val="00100189"/>
    <w:pPr>
      <w:keepLines/>
      <w:spacing w:after="40" w:line="140" w:lineRule="atLeast"/>
      <w:ind w:left="360" w:firstLine="0"/>
      <w:jc w:val="left"/>
    </w:pPr>
  </w:style>
  <w:style w:type="character" w:customStyle="1" w:styleId="NachrichtenkopfZchn">
    <w:name w:val="Nachrichtenkopf Zchn"/>
    <w:basedOn w:val="Absatz-Standardschriftart"/>
    <w:link w:val="Nachrichtenkopf"/>
    <w:rsid w:val="00100189"/>
    <w:rPr>
      <w:rFonts w:ascii="Garamond" w:eastAsia="Times New Roman" w:hAnsi="Garamond" w:cs="Times New Roman"/>
      <w:spacing w:val="-5"/>
      <w:sz w:val="24"/>
      <w:szCs w:val="20"/>
    </w:rPr>
  </w:style>
  <w:style w:type="paragraph" w:styleId="Sprechblasentext">
    <w:name w:val="Balloon Text"/>
    <w:basedOn w:val="Standard"/>
    <w:link w:val="SprechblasentextZchn"/>
    <w:uiPriority w:val="99"/>
    <w:semiHidden/>
    <w:unhideWhenUsed/>
    <w:rsid w:val="00056C3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56C3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872802">
      <w:bodyDiv w:val="1"/>
      <w:marLeft w:val="0"/>
      <w:marRight w:val="0"/>
      <w:marTop w:val="0"/>
      <w:marBottom w:val="0"/>
      <w:divBdr>
        <w:top w:val="none" w:sz="0" w:space="0" w:color="auto"/>
        <w:left w:val="none" w:sz="0" w:space="0" w:color="auto"/>
        <w:bottom w:val="none" w:sz="0" w:space="0" w:color="auto"/>
        <w:right w:val="none" w:sz="0" w:space="0" w:color="auto"/>
      </w:divBdr>
    </w:div>
    <w:div w:id="1250427932">
      <w:bodyDiv w:val="1"/>
      <w:marLeft w:val="0"/>
      <w:marRight w:val="0"/>
      <w:marTop w:val="0"/>
      <w:marBottom w:val="0"/>
      <w:divBdr>
        <w:top w:val="none" w:sz="0" w:space="0" w:color="auto"/>
        <w:left w:val="none" w:sz="0" w:space="0" w:color="auto"/>
        <w:bottom w:val="none" w:sz="0" w:space="0" w:color="auto"/>
        <w:right w:val="none" w:sz="0" w:space="0" w:color="auto"/>
      </w:divBdr>
    </w:div>
    <w:div w:id="190771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H:\GHV-MW_Bolta%20non%20disclosure%20agreement_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0A8CF5-07BF-428E-8814-D3555631F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GHV-MW_Bolta non disclosure agreement_EN</Template>
  <TotalTime>0</TotalTime>
  <Pages>2</Pages>
  <Words>639</Words>
  <Characters>4029</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Bolta Werke GmbH</Company>
  <LinksUpToDate>false</LinksUpToDate>
  <CharactersWithSpaces>4659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Zimmerman Rebecca</dc:creator>
  <cp:lastModifiedBy>Zimmerman Rebecca</cp:lastModifiedBy>
  <cp:revision>2</cp:revision>
  <cp:lastPrinted>2014-09-24T07:56:00Z</cp:lastPrinted>
  <dcterms:created xsi:type="dcterms:W3CDTF">2018-02-13T10:45:00Z</dcterms:created>
  <dcterms:modified xsi:type="dcterms:W3CDTF">2018-02-13T10:45:00Z</dcterms:modified>
</cp:coreProperties>
</file>